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370D8" w:rsidRDefault="00B370D8"/>
    <w:p w:rsidR="00B370D8" w:rsidRDefault="00B370D8">
      <w:pPr>
        <w:rPr>
          <w:sz w:val="20"/>
          <w:szCs w:val="20"/>
        </w:rPr>
      </w:pPr>
    </w:p>
    <w:tbl>
      <w:tblPr>
        <w:tblW w:w="0" w:type="auto"/>
        <w:tblInd w:w="108" w:type="dxa"/>
        <w:tblLayout w:type="fixed"/>
        <w:tblLook w:val="0000" w:firstRow="0" w:lastRow="0" w:firstColumn="0" w:lastColumn="0" w:noHBand="0" w:noVBand="0"/>
      </w:tblPr>
      <w:tblGrid>
        <w:gridCol w:w="9230"/>
      </w:tblGrid>
      <w:tr w:rsidR="00B370D8">
        <w:tc>
          <w:tcPr>
            <w:tcW w:w="9230" w:type="dxa"/>
            <w:tcBorders>
              <w:top w:val="single" w:sz="4" w:space="0" w:color="808000"/>
              <w:left w:val="single" w:sz="4" w:space="0" w:color="808000"/>
              <w:bottom w:val="single" w:sz="4" w:space="0" w:color="808000"/>
              <w:right w:val="single" w:sz="4" w:space="0" w:color="808000"/>
            </w:tcBorders>
            <w:shd w:val="clear" w:color="auto" w:fill="9BBB59"/>
            <w:vAlign w:val="center"/>
          </w:tcPr>
          <w:p w:rsidR="00B370D8" w:rsidRDefault="00B370D8">
            <w:pPr>
              <w:snapToGrid w:val="0"/>
              <w:jc w:val="center"/>
              <w:rPr>
                <w:b/>
                <w:color w:val="FFFFFF"/>
                <w:sz w:val="4"/>
                <w:szCs w:val="4"/>
              </w:rPr>
            </w:pPr>
          </w:p>
          <w:p w:rsidR="00B370D8" w:rsidRDefault="00170F13" w:rsidP="00170F13">
            <w:pPr>
              <w:jc w:val="center"/>
            </w:pPr>
            <w:r>
              <w:rPr>
                <w:rFonts w:ascii="Tahoma" w:hAnsi="Tahoma" w:cs="Tahoma"/>
                <w:b/>
                <w:color w:val="FFFFFF"/>
                <w:sz w:val="36"/>
                <w:szCs w:val="36"/>
              </w:rPr>
              <w:t xml:space="preserve">DOSSIER </w:t>
            </w:r>
            <w:r w:rsidR="003A7E35">
              <w:rPr>
                <w:rFonts w:ascii="Tahoma" w:hAnsi="Tahoma" w:cs="Tahoma"/>
                <w:b/>
                <w:color w:val="FFFFFF"/>
                <w:sz w:val="36"/>
                <w:szCs w:val="36"/>
              </w:rPr>
              <w:t>d</w:t>
            </w:r>
            <w:r w:rsidR="0001735D">
              <w:rPr>
                <w:rFonts w:ascii="Tahoma" w:hAnsi="Tahoma" w:cs="Tahoma"/>
                <w:b/>
                <w:color w:val="FFFFFF"/>
                <w:sz w:val="36"/>
                <w:szCs w:val="36"/>
              </w:rPr>
              <w:t>’</w:t>
            </w:r>
            <w:r>
              <w:rPr>
                <w:rFonts w:ascii="Tahoma" w:hAnsi="Tahoma" w:cs="Tahoma"/>
                <w:b/>
                <w:color w:val="FFFFFF"/>
                <w:sz w:val="36"/>
                <w:szCs w:val="36"/>
              </w:rPr>
              <w:t>É</w:t>
            </w:r>
            <w:r w:rsidR="00061325">
              <w:rPr>
                <w:rFonts w:ascii="Tahoma" w:hAnsi="Tahoma" w:cs="Tahoma"/>
                <w:b/>
                <w:color w:val="FFFFFF"/>
                <w:sz w:val="36"/>
                <w:szCs w:val="36"/>
              </w:rPr>
              <w:t>changes/Cessions d’Immeubles Forestiers</w:t>
            </w:r>
            <w:r w:rsidR="00F03313">
              <w:rPr>
                <w:rFonts w:ascii="Tahoma" w:hAnsi="Tahoma" w:cs="Tahoma"/>
                <w:b/>
                <w:color w:val="FFFFFF"/>
                <w:sz w:val="36"/>
                <w:szCs w:val="36"/>
              </w:rPr>
              <w:t xml:space="preserve"> - Acquéreur</w:t>
            </w:r>
          </w:p>
        </w:tc>
      </w:tr>
    </w:tbl>
    <w:p w:rsidR="00B370D8" w:rsidRDefault="00B370D8">
      <w:pPr>
        <w:rPr>
          <w:sz w:val="20"/>
          <w:szCs w:val="20"/>
        </w:rPr>
      </w:pPr>
    </w:p>
    <w:p w:rsidR="00B370D8" w:rsidRDefault="00B370D8">
      <w:pPr>
        <w:rPr>
          <w:sz w:val="20"/>
          <w:szCs w:val="20"/>
        </w:rPr>
      </w:pPr>
    </w:p>
    <w:p w:rsidR="00B370D8" w:rsidRDefault="0001735D">
      <w:pPr>
        <w:rPr>
          <w:sz w:val="16"/>
          <w:szCs w:val="16"/>
        </w:rPr>
      </w:pPr>
      <w:r>
        <w:t>Je soussigné(e),</w:t>
      </w:r>
    </w:p>
    <w:p w:rsidR="00B370D8" w:rsidRDefault="00B370D8">
      <w:pPr>
        <w:rPr>
          <w:sz w:val="16"/>
          <w:szCs w:val="16"/>
        </w:rPr>
      </w:pPr>
    </w:p>
    <w:p w:rsidR="00B370D8" w:rsidRDefault="0001735D">
      <w:pPr>
        <w:spacing w:after="240"/>
        <w:rPr>
          <w:b/>
          <w:smallCaps/>
        </w:rPr>
      </w:pPr>
      <w:r>
        <w:rPr>
          <w:b/>
          <w:smallCaps/>
        </w:rPr>
        <w:t>Nom</w:t>
      </w:r>
      <w:r>
        <w:t xml:space="preserve"> : </w:t>
      </w:r>
      <w:r>
        <w:rPr>
          <w:u w:val="single"/>
        </w:rPr>
        <w:tab/>
      </w:r>
      <w:r w:rsidR="00061325">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370D8" w:rsidRDefault="0001735D">
      <w:pPr>
        <w:pStyle w:val="Pieddepage"/>
        <w:tabs>
          <w:tab w:val="clear" w:pos="4536"/>
          <w:tab w:val="clear" w:pos="9072"/>
        </w:tabs>
        <w:spacing w:after="240"/>
        <w:rPr>
          <w:b/>
          <w:smallCaps/>
        </w:rPr>
      </w:pPr>
      <w:r>
        <w:rPr>
          <w:b/>
          <w:smallCaps/>
        </w:rPr>
        <w:t>Pr</w:t>
      </w:r>
      <w:r w:rsidR="000608E5">
        <w:rPr>
          <w:b/>
          <w:smallCaps/>
        </w:rPr>
        <w:t>é</w:t>
      </w:r>
      <w:r>
        <w:rPr>
          <w:b/>
          <w:smallCaps/>
        </w:rPr>
        <w:t>nom</w:t>
      </w:r>
      <w:r>
        <w:t xml:space="preserve"> :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370D8" w:rsidRDefault="0001735D">
      <w:pPr>
        <w:numPr>
          <w:ilvl w:val="0"/>
          <w:numId w:val="2"/>
        </w:numPr>
        <w:spacing w:after="240"/>
        <w:ind w:left="641" w:hanging="284"/>
        <w:jc w:val="both"/>
      </w:pPr>
      <w:r>
        <w:t>Suis acquéreur de parcelles forestières.</w:t>
      </w:r>
    </w:p>
    <w:p w:rsidR="00B370D8" w:rsidRDefault="0001735D">
      <w:pPr>
        <w:numPr>
          <w:ilvl w:val="0"/>
          <w:numId w:val="2"/>
        </w:numPr>
        <w:spacing w:after="240"/>
        <w:ind w:left="641" w:hanging="284"/>
        <w:jc w:val="both"/>
        <w:rPr>
          <w:b/>
          <w:u w:val="single"/>
        </w:rPr>
      </w:pPr>
      <w:r>
        <w:t>Souhaite bénéficier du dispositif ECIR afin de permettre l’augmentation de la surface d’une unité de gestion forestière durable conformément au dossier technique.</w:t>
      </w:r>
    </w:p>
    <w:p w:rsidR="00B370D8" w:rsidRDefault="000608E5">
      <w:pPr>
        <w:numPr>
          <w:ilvl w:val="0"/>
          <w:numId w:val="4"/>
        </w:numPr>
        <w:spacing w:after="240"/>
        <w:jc w:val="both"/>
      </w:pPr>
      <w:r>
        <w:rPr>
          <w:b/>
        </w:rPr>
        <w:t>Engagements sur une durée de 10</w:t>
      </w:r>
      <w:r w:rsidR="0001735D" w:rsidRPr="000608E5">
        <w:rPr>
          <w:b/>
        </w:rPr>
        <w:t xml:space="preserve"> ans</w:t>
      </w:r>
      <w:r w:rsidR="0001735D">
        <w:t> :</w:t>
      </w:r>
    </w:p>
    <w:p w:rsidR="00B370D8" w:rsidRDefault="0001735D">
      <w:pPr>
        <w:spacing w:after="60"/>
        <w:ind w:left="641"/>
        <w:jc w:val="both"/>
      </w:pPr>
      <w:r>
        <w:t>Je m’engage pendant une durée de 10 ans (à partir de la date d’acquisition de la ou des parcelles achetées) :</w:t>
      </w:r>
    </w:p>
    <w:p w:rsidR="00B370D8" w:rsidRDefault="0001735D">
      <w:pPr>
        <w:numPr>
          <w:ilvl w:val="2"/>
          <w:numId w:val="2"/>
        </w:numPr>
        <w:spacing w:after="120"/>
        <w:ind w:left="1872" w:hanging="284"/>
        <w:jc w:val="both"/>
      </w:pPr>
      <w:r>
        <w:t>à maintenir la destination forestière</w:t>
      </w:r>
      <w:r w:rsidR="00331390">
        <w:t xml:space="preserve"> de l’unité de gestion</w:t>
      </w:r>
      <w:r>
        <w:t>,</w:t>
      </w:r>
    </w:p>
    <w:p w:rsidR="00B370D8" w:rsidRDefault="0001735D">
      <w:pPr>
        <w:numPr>
          <w:ilvl w:val="2"/>
          <w:numId w:val="2"/>
        </w:numPr>
        <w:spacing w:after="120"/>
        <w:ind w:left="1872" w:hanging="284"/>
        <w:jc w:val="both"/>
      </w:pPr>
      <w:r>
        <w:t>à ne pas démembrer l’unité de gestion</w:t>
      </w:r>
      <w:r w:rsidR="00331390">
        <w:t xml:space="preserve"> créée grâce au dispositif ECIR</w:t>
      </w:r>
      <w:r>
        <w:t>,</w:t>
      </w:r>
    </w:p>
    <w:p w:rsidR="00B370D8" w:rsidRDefault="0001735D">
      <w:pPr>
        <w:numPr>
          <w:ilvl w:val="2"/>
          <w:numId w:val="2"/>
        </w:numPr>
        <w:spacing w:after="120"/>
        <w:ind w:left="1872" w:hanging="284"/>
        <w:jc w:val="both"/>
      </w:pPr>
      <w:r>
        <w:t xml:space="preserve">à pratiquer une gestion durable conformément </w:t>
      </w:r>
      <w:r>
        <w:rPr>
          <w:u w:val="single"/>
        </w:rPr>
        <w:t>soit</w:t>
      </w:r>
      <w:r>
        <w:t xml:space="preserve"> à un Plan Simple de Gestion (P.S.G.), </w:t>
      </w:r>
      <w:r>
        <w:rPr>
          <w:u w:val="single"/>
        </w:rPr>
        <w:t>soit</w:t>
      </w:r>
      <w:r>
        <w:t xml:space="preserve"> à un Règlement Type de Gestion (R.T.G.), </w:t>
      </w:r>
      <w:r>
        <w:rPr>
          <w:u w:val="single"/>
        </w:rPr>
        <w:t>soit</w:t>
      </w:r>
      <w:r>
        <w:t xml:space="preserve"> au Code des Bonnes Pratiques Sylvicoles (C.B.P.S.).</w:t>
      </w:r>
    </w:p>
    <w:p w:rsidR="00B370D8" w:rsidRDefault="00B370D8">
      <w:pPr>
        <w:spacing w:after="120"/>
        <w:jc w:val="both"/>
      </w:pPr>
    </w:p>
    <w:p w:rsidR="00B370D8" w:rsidRDefault="00B370D8">
      <w:pPr>
        <w:jc w:val="both"/>
      </w:pPr>
    </w:p>
    <w:p w:rsidR="00B370D8" w:rsidRDefault="00B370D8">
      <w:pPr>
        <w:jc w:val="both"/>
      </w:pPr>
    </w:p>
    <w:p w:rsidR="00B370D8" w:rsidRDefault="00B370D8">
      <w:pPr>
        <w:jc w:val="both"/>
      </w:pPr>
    </w:p>
    <w:p w:rsidR="00B370D8" w:rsidRDefault="00B370D8">
      <w:pPr>
        <w:jc w:val="both"/>
      </w:pPr>
    </w:p>
    <w:p w:rsidR="00B370D8" w:rsidRPr="0075155E" w:rsidRDefault="0001735D" w:rsidP="0075155E">
      <w:pPr>
        <w:pStyle w:val="Paragraphedeliste"/>
        <w:pageBreakBefore/>
        <w:numPr>
          <w:ilvl w:val="0"/>
          <w:numId w:val="4"/>
        </w:numPr>
        <w:rPr>
          <w:b/>
          <w:bCs/>
          <w:u w:val="single"/>
        </w:rPr>
      </w:pPr>
      <w:r w:rsidRPr="000608E5">
        <w:rPr>
          <w:b/>
        </w:rPr>
        <w:lastRenderedPageBreak/>
        <w:t>Engagements un an après l’inscription au livre foncier</w:t>
      </w:r>
      <w:r w:rsidR="000608E5">
        <w:t> :</w:t>
      </w:r>
    </w:p>
    <w:p w:rsidR="00B370D8" w:rsidRDefault="00B370D8">
      <w:pPr>
        <w:rPr>
          <w:b/>
          <w:bCs/>
          <w:u w:val="single"/>
        </w:rPr>
      </w:pPr>
    </w:p>
    <w:p w:rsidR="00B370D8" w:rsidRDefault="0001735D" w:rsidP="000608E5">
      <w:pPr>
        <w:ind w:firstLine="993"/>
      </w:pPr>
      <w:r>
        <w:rPr>
          <w:bCs/>
        </w:rPr>
        <w:t>Un an après l’inscription au livre foncier de Saverne, je m’engage à :</w:t>
      </w:r>
    </w:p>
    <w:p w:rsidR="00B370D8" w:rsidRDefault="00B370D8"/>
    <w:p w:rsidR="00331390" w:rsidRPr="00331390" w:rsidRDefault="00AD170E" w:rsidP="0075155E">
      <w:pPr>
        <w:numPr>
          <w:ilvl w:val="0"/>
          <w:numId w:val="3"/>
        </w:numPr>
        <w:tabs>
          <w:tab w:val="clear" w:pos="0"/>
          <w:tab w:val="num" w:pos="1056"/>
        </w:tabs>
        <w:ind w:left="1776"/>
        <w:rPr>
          <w:bCs/>
        </w:rPr>
      </w:pPr>
      <w:r>
        <w:rPr>
          <w:bCs/>
        </w:rPr>
        <w:t>f</w:t>
      </w:r>
      <w:r w:rsidR="0001735D">
        <w:rPr>
          <w:bCs/>
        </w:rPr>
        <w:t>ournir le numéro du document de gestion durable de la parcelle acquise,</w:t>
      </w:r>
    </w:p>
    <w:p w:rsidR="00B370D8" w:rsidRPr="000608E5" w:rsidRDefault="00AD170E" w:rsidP="000608E5">
      <w:pPr>
        <w:pStyle w:val="Default"/>
        <w:numPr>
          <w:ilvl w:val="0"/>
          <w:numId w:val="3"/>
        </w:numPr>
        <w:tabs>
          <w:tab w:val="clear" w:pos="0"/>
          <w:tab w:val="num" w:pos="1056"/>
        </w:tabs>
        <w:ind w:left="1776"/>
        <w:jc w:val="both"/>
        <w:rPr>
          <w:bCs/>
        </w:rPr>
      </w:pPr>
      <w:r w:rsidRPr="000608E5">
        <w:rPr>
          <w:rFonts w:ascii="Times New Roman" w:hAnsi="Times New Roman" w:cs="Times New Roman"/>
          <w:bCs/>
        </w:rPr>
        <w:t>d</w:t>
      </w:r>
      <w:r w:rsidR="00331390" w:rsidRPr="000608E5">
        <w:rPr>
          <w:rFonts w:ascii="Times New Roman" w:hAnsi="Times New Roman" w:cs="Times New Roman"/>
          <w:bCs/>
        </w:rPr>
        <w:t xml:space="preserve">emander la fusion des parcelles </w:t>
      </w:r>
      <w:r w:rsidR="0075155E" w:rsidRPr="000608E5">
        <w:rPr>
          <w:rFonts w:ascii="Times New Roman" w:hAnsi="Times New Roman" w:cs="Times New Roman"/>
          <w:bCs/>
        </w:rPr>
        <w:t>cadastrales</w:t>
      </w:r>
      <w:r w:rsidR="00927279" w:rsidRPr="000608E5">
        <w:rPr>
          <w:rFonts w:ascii="Times New Roman" w:hAnsi="Times New Roman" w:cs="Times New Roman"/>
          <w:bCs/>
        </w:rPr>
        <w:t xml:space="preserve"> (si parcelle contigüe)</w:t>
      </w:r>
      <w:r w:rsidR="0075155E" w:rsidRPr="000608E5">
        <w:rPr>
          <w:rFonts w:ascii="Times New Roman" w:hAnsi="Times New Roman" w:cs="Times New Roman"/>
          <w:bCs/>
        </w:rPr>
        <w:t xml:space="preserve"> </w:t>
      </w:r>
      <w:r w:rsidR="00331390" w:rsidRPr="000608E5">
        <w:rPr>
          <w:rFonts w:ascii="Times New Roman" w:hAnsi="Times New Roman" w:cs="Times New Roman"/>
          <w:bCs/>
        </w:rPr>
        <w:t>auprès d</w:t>
      </w:r>
      <w:r w:rsidR="007F7006" w:rsidRPr="000608E5">
        <w:rPr>
          <w:rFonts w:ascii="Times New Roman" w:hAnsi="Times New Roman" w:cs="Times New Roman"/>
          <w:bCs/>
        </w:rPr>
        <w:t>u service du cadastre (téléchargeable sur internet)</w:t>
      </w:r>
      <w:r w:rsidR="00331390" w:rsidRPr="00331390">
        <w:rPr>
          <w:rFonts w:ascii="Times New Roman" w:hAnsi="Times New Roman" w:cs="Times New Roman"/>
        </w:rPr>
        <w:t xml:space="preserve"> pour obtenir un seul numéro cadastral pour l’unité créée </w:t>
      </w:r>
      <w:r w:rsidR="00331390">
        <w:rPr>
          <w:rFonts w:ascii="Times New Roman" w:hAnsi="Times New Roman" w:cs="Times New Roman"/>
        </w:rPr>
        <w:t>(</w:t>
      </w:r>
      <w:r w:rsidR="0075155E">
        <w:rPr>
          <w:rFonts w:ascii="Times New Roman" w:hAnsi="Times New Roman" w:cs="Times New Roman"/>
        </w:rPr>
        <w:t xml:space="preserve">imprimé </w:t>
      </w:r>
      <w:proofErr w:type="spellStart"/>
      <w:r w:rsidR="00331390">
        <w:rPr>
          <w:rFonts w:ascii="Times New Roman" w:hAnsi="Times New Roman" w:cs="Times New Roman"/>
        </w:rPr>
        <w:t>cerfa</w:t>
      </w:r>
      <w:proofErr w:type="spellEnd"/>
      <w:r w:rsidR="0075155E" w:rsidRPr="000608E5">
        <w:rPr>
          <w:rFonts w:ascii="Times New Roman" w:hAnsi="Times New Roman" w:cs="Times New Roman"/>
          <w:bCs/>
        </w:rPr>
        <w:t xml:space="preserve"> n° 6505-SD).</w:t>
      </w:r>
      <w:r w:rsidR="00927279" w:rsidRPr="000608E5">
        <w:rPr>
          <w:rFonts w:ascii="Times New Roman" w:hAnsi="Times New Roman" w:cs="Times New Roman"/>
          <w:bCs/>
        </w:rPr>
        <w:t xml:space="preserve"> </w:t>
      </w:r>
    </w:p>
    <w:p w:rsidR="00731DEF" w:rsidRDefault="00731DEF" w:rsidP="00731DEF">
      <w:pPr>
        <w:rPr>
          <w:bCs/>
        </w:rPr>
      </w:pPr>
    </w:p>
    <w:p w:rsidR="00B370D8" w:rsidRDefault="00B370D8">
      <w:pPr>
        <w:ind w:left="360"/>
        <w:rPr>
          <w:bCs/>
        </w:rPr>
      </w:pPr>
    </w:p>
    <w:p w:rsidR="00B370D8" w:rsidRDefault="0001735D">
      <w:pPr>
        <w:numPr>
          <w:ilvl w:val="0"/>
          <w:numId w:val="6"/>
        </w:numPr>
        <w:rPr>
          <w:bCs/>
        </w:rPr>
      </w:pPr>
      <w:r w:rsidRPr="000608E5">
        <w:rPr>
          <w:b/>
          <w:bCs/>
        </w:rPr>
        <w:t>Engagement de solvabilité</w:t>
      </w:r>
      <w:r w:rsidRPr="000608E5">
        <w:rPr>
          <w:bCs/>
        </w:rPr>
        <w:t> :</w:t>
      </w:r>
    </w:p>
    <w:p w:rsidR="00B370D8" w:rsidRDefault="00B370D8">
      <w:pPr>
        <w:rPr>
          <w:bCs/>
        </w:rPr>
      </w:pPr>
    </w:p>
    <w:p w:rsidR="00B370D8" w:rsidRDefault="0001735D" w:rsidP="000608E5">
      <w:pPr>
        <w:ind w:left="993"/>
        <w:jc w:val="both"/>
        <w:rPr>
          <w:bCs/>
        </w:rPr>
      </w:pPr>
      <w:r>
        <w:rPr>
          <w:bCs/>
        </w:rPr>
        <w:t>J’atteste disposer des ressources financières suf</w:t>
      </w:r>
      <w:r w:rsidR="00310161">
        <w:rPr>
          <w:bCs/>
        </w:rPr>
        <w:t xml:space="preserve">fisantes afin de payer la somme </w:t>
      </w:r>
      <w:r>
        <w:rPr>
          <w:bCs/>
        </w:rPr>
        <w:t>correspondant</w:t>
      </w:r>
      <w:r w:rsidR="00B210AB">
        <w:rPr>
          <w:bCs/>
        </w:rPr>
        <w:t>e</w:t>
      </w:r>
      <w:r>
        <w:rPr>
          <w:bCs/>
        </w:rPr>
        <w:t xml:space="preserve"> au montant de la cession de la parcelle </w:t>
      </w:r>
      <w:r w:rsidR="00B210AB">
        <w:rPr>
          <w:bCs/>
        </w:rPr>
        <w:t xml:space="preserve">ou des parcelles </w:t>
      </w:r>
      <w:r>
        <w:rPr>
          <w:bCs/>
        </w:rPr>
        <w:t>concernée</w:t>
      </w:r>
      <w:r w:rsidR="00B210AB">
        <w:rPr>
          <w:bCs/>
        </w:rPr>
        <w:t>s</w:t>
      </w:r>
      <w:r>
        <w:rPr>
          <w:bCs/>
        </w:rPr>
        <w:t>.</w:t>
      </w:r>
    </w:p>
    <w:p w:rsidR="00B370D8" w:rsidRDefault="00B370D8">
      <w:pPr>
        <w:rPr>
          <w:bCs/>
        </w:rPr>
      </w:pPr>
    </w:p>
    <w:p w:rsidR="00731DEF" w:rsidRDefault="00731DEF">
      <w:pPr>
        <w:rPr>
          <w:bCs/>
        </w:rPr>
      </w:pPr>
    </w:p>
    <w:p w:rsidR="00B370D8" w:rsidRPr="000608E5" w:rsidRDefault="0001735D">
      <w:pPr>
        <w:pStyle w:val="Paragraphedeliste1"/>
        <w:numPr>
          <w:ilvl w:val="0"/>
          <w:numId w:val="6"/>
        </w:numPr>
        <w:spacing w:after="240"/>
      </w:pPr>
      <w:r w:rsidRPr="000608E5">
        <w:rPr>
          <w:b/>
          <w:bCs/>
        </w:rPr>
        <w:t>Informations sur la ou les parcelles déjà possédées</w:t>
      </w:r>
    </w:p>
    <w:p w:rsidR="0075155E" w:rsidRPr="00167958" w:rsidRDefault="0075155E" w:rsidP="0075155E">
      <w:pPr>
        <w:pStyle w:val="Paragraphedeliste1"/>
        <w:spacing w:after="240"/>
        <w:ind w:left="1001"/>
      </w:pPr>
    </w:p>
    <w:tbl>
      <w:tblPr>
        <w:tblW w:w="9816" w:type="dxa"/>
        <w:tblInd w:w="70" w:type="dxa"/>
        <w:tblLayout w:type="fixed"/>
        <w:tblCellMar>
          <w:left w:w="70" w:type="dxa"/>
          <w:right w:w="70" w:type="dxa"/>
        </w:tblCellMar>
        <w:tblLook w:val="0000" w:firstRow="0" w:lastRow="0" w:firstColumn="0" w:lastColumn="0" w:noHBand="0" w:noVBand="0"/>
      </w:tblPr>
      <w:tblGrid>
        <w:gridCol w:w="2014"/>
        <w:gridCol w:w="1060"/>
        <w:gridCol w:w="1237"/>
        <w:gridCol w:w="3007"/>
        <w:gridCol w:w="1237"/>
        <w:gridCol w:w="1261"/>
      </w:tblGrid>
      <w:tr w:rsidR="00B370D8" w:rsidTr="000608E5">
        <w:trPr>
          <w:trHeight w:val="567"/>
        </w:trPr>
        <w:tc>
          <w:tcPr>
            <w:tcW w:w="2014" w:type="dxa"/>
            <w:tcBorders>
              <w:top w:val="single" w:sz="4" w:space="0" w:color="000000"/>
              <w:left w:val="single" w:sz="4" w:space="0" w:color="000000"/>
              <w:bottom w:val="single" w:sz="4" w:space="0" w:color="000000"/>
            </w:tcBorders>
            <w:shd w:val="clear" w:color="auto" w:fill="auto"/>
            <w:vAlign w:val="center"/>
          </w:tcPr>
          <w:p w:rsidR="00B370D8" w:rsidRDefault="0001735D">
            <w:pPr>
              <w:pStyle w:val="Titre1"/>
              <w:rPr>
                <w:sz w:val="20"/>
                <w:szCs w:val="20"/>
              </w:rPr>
            </w:pPr>
            <w:r>
              <w:rPr>
                <w:sz w:val="20"/>
                <w:szCs w:val="20"/>
              </w:rPr>
              <w:t>COMMUNE</w:t>
            </w:r>
          </w:p>
        </w:tc>
        <w:tc>
          <w:tcPr>
            <w:tcW w:w="1060" w:type="dxa"/>
            <w:tcBorders>
              <w:top w:val="single" w:sz="4" w:space="0" w:color="000000"/>
              <w:left w:val="single" w:sz="4" w:space="0" w:color="000000"/>
              <w:bottom w:val="single" w:sz="4" w:space="0" w:color="000000"/>
            </w:tcBorders>
            <w:shd w:val="clear" w:color="auto" w:fill="auto"/>
            <w:vAlign w:val="center"/>
          </w:tcPr>
          <w:p w:rsidR="00B370D8" w:rsidRDefault="0001735D">
            <w:pPr>
              <w:jc w:val="center"/>
              <w:rPr>
                <w:b/>
                <w:bCs/>
                <w:sz w:val="20"/>
                <w:szCs w:val="20"/>
              </w:rPr>
            </w:pPr>
            <w:r>
              <w:rPr>
                <w:b/>
                <w:bCs/>
                <w:sz w:val="20"/>
                <w:szCs w:val="20"/>
              </w:rPr>
              <w:t>N° DE SECTION</w:t>
            </w:r>
          </w:p>
        </w:tc>
        <w:tc>
          <w:tcPr>
            <w:tcW w:w="1237" w:type="dxa"/>
            <w:tcBorders>
              <w:top w:val="single" w:sz="4" w:space="0" w:color="000000"/>
              <w:left w:val="single" w:sz="4" w:space="0" w:color="000000"/>
              <w:bottom w:val="single" w:sz="4" w:space="0" w:color="000000"/>
            </w:tcBorders>
            <w:shd w:val="clear" w:color="auto" w:fill="auto"/>
            <w:vAlign w:val="center"/>
          </w:tcPr>
          <w:p w:rsidR="00B370D8" w:rsidRDefault="0001735D">
            <w:pPr>
              <w:jc w:val="center"/>
              <w:rPr>
                <w:b/>
                <w:bCs/>
                <w:sz w:val="20"/>
                <w:szCs w:val="20"/>
              </w:rPr>
            </w:pPr>
            <w:r>
              <w:rPr>
                <w:b/>
                <w:bCs/>
                <w:sz w:val="20"/>
                <w:szCs w:val="20"/>
              </w:rPr>
              <w:t>N° DE PARCELLE</w:t>
            </w:r>
          </w:p>
        </w:tc>
        <w:tc>
          <w:tcPr>
            <w:tcW w:w="3007" w:type="dxa"/>
            <w:tcBorders>
              <w:top w:val="single" w:sz="4" w:space="0" w:color="000000"/>
              <w:left w:val="single" w:sz="4" w:space="0" w:color="000000"/>
              <w:bottom w:val="single" w:sz="4" w:space="0" w:color="000000"/>
            </w:tcBorders>
            <w:shd w:val="clear" w:color="auto" w:fill="auto"/>
            <w:vAlign w:val="center"/>
          </w:tcPr>
          <w:p w:rsidR="00B370D8" w:rsidRDefault="0001735D">
            <w:pPr>
              <w:jc w:val="center"/>
              <w:rPr>
                <w:b/>
                <w:bCs/>
                <w:sz w:val="20"/>
                <w:szCs w:val="20"/>
              </w:rPr>
            </w:pPr>
            <w:r>
              <w:rPr>
                <w:b/>
                <w:bCs/>
                <w:sz w:val="20"/>
                <w:szCs w:val="20"/>
              </w:rPr>
              <w:t xml:space="preserve">TYPE DE PEUPLEMENT </w:t>
            </w:r>
            <w:r>
              <w:rPr>
                <w:b/>
                <w:bCs/>
                <w:i/>
                <w:sz w:val="20"/>
                <w:szCs w:val="20"/>
                <w:vertAlign w:val="superscript"/>
              </w:rPr>
              <w:t>(</w:t>
            </w:r>
            <w:r>
              <w:rPr>
                <w:bCs/>
                <w:i/>
                <w:sz w:val="20"/>
                <w:szCs w:val="20"/>
                <w:vertAlign w:val="superscript"/>
              </w:rPr>
              <w:t>1)</w:t>
            </w:r>
          </w:p>
        </w:tc>
        <w:tc>
          <w:tcPr>
            <w:tcW w:w="1237" w:type="dxa"/>
            <w:tcBorders>
              <w:top w:val="single" w:sz="4" w:space="0" w:color="000000"/>
              <w:left w:val="single" w:sz="4" w:space="0" w:color="000000"/>
              <w:bottom w:val="single" w:sz="4" w:space="0" w:color="000000"/>
            </w:tcBorders>
            <w:shd w:val="clear" w:color="auto" w:fill="auto"/>
            <w:vAlign w:val="center"/>
          </w:tcPr>
          <w:p w:rsidR="00B370D8" w:rsidRDefault="0001735D">
            <w:pPr>
              <w:jc w:val="center"/>
              <w:rPr>
                <w:b/>
                <w:bCs/>
                <w:sz w:val="20"/>
                <w:szCs w:val="20"/>
              </w:rPr>
            </w:pPr>
            <w:r>
              <w:rPr>
                <w:b/>
                <w:bCs/>
                <w:sz w:val="20"/>
                <w:szCs w:val="20"/>
              </w:rPr>
              <w:t>ESSENCE</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0D8" w:rsidRDefault="0001735D">
            <w:pPr>
              <w:jc w:val="center"/>
            </w:pPr>
            <w:r>
              <w:rPr>
                <w:b/>
                <w:bCs/>
                <w:sz w:val="20"/>
                <w:szCs w:val="20"/>
              </w:rPr>
              <w:t>SURFACE (ares)</w:t>
            </w:r>
          </w:p>
        </w:tc>
      </w:tr>
      <w:tr w:rsidR="00B370D8" w:rsidTr="000608E5">
        <w:trPr>
          <w:trHeight w:val="397"/>
        </w:trPr>
        <w:tc>
          <w:tcPr>
            <w:tcW w:w="2014"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1060"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numPr>
                <w:ilvl w:val="0"/>
                <w:numId w:val="0"/>
              </w:numPr>
              <w:snapToGrid w:val="0"/>
              <w:ind w:left="432"/>
              <w:jc w:val="left"/>
              <w:rPr>
                <w:b w:val="0"/>
                <w:i/>
                <w:sz w:val="20"/>
                <w:szCs w:val="20"/>
              </w:rPr>
            </w:pPr>
          </w:p>
        </w:tc>
        <w:tc>
          <w:tcPr>
            <w:tcW w:w="1237"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numPr>
                <w:ilvl w:val="0"/>
                <w:numId w:val="0"/>
              </w:numPr>
              <w:snapToGrid w:val="0"/>
              <w:ind w:left="432"/>
              <w:jc w:val="left"/>
              <w:rPr>
                <w:b w:val="0"/>
                <w:i/>
                <w:sz w:val="20"/>
                <w:szCs w:val="20"/>
              </w:rPr>
            </w:pPr>
          </w:p>
        </w:tc>
        <w:tc>
          <w:tcPr>
            <w:tcW w:w="3007"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1237"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0D8" w:rsidRDefault="00B370D8">
            <w:pPr>
              <w:pStyle w:val="Titre1"/>
              <w:snapToGrid w:val="0"/>
            </w:pPr>
          </w:p>
        </w:tc>
      </w:tr>
      <w:tr w:rsidR="00B370D8" w:rsidTr="000608E5">
        <w:trPr>
          <w:trHeight w:val="397"/>
        </w:trPr>
        <w:tc>
          <w:tcPr>
            <w:tcW w:w="2014"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1060"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1237"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3007"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1237"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0D8" w:rsidRDefault="00B370D8">
            <w:pPr>
              <w:pStyle w:val="Titre1"/>
              <w:snapToGrid w:val="0"/>
              <w:rPr>
                <w:b w:val="0"/>
                <w:i/>
                <w:sz w:val="20"/>
                <w:szCs w:val="20"/>
              </w:rPr>
            </w:pPr>
          </w:p>
        </w:tc>
      </w:tr>
      <w:tr w:rsidR="00B370D8" w:rsidTr="000608E5">
        <w:trPr>
          <w:trHeight w:val="397"/>
        </w:trPr>
        <w:tc>
          <w:tcPr>
            <w:tcW w:w="2014"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1060"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1237"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3007"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1237"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0D8" w:rsidRDefault="00B370D8">
            <w:pPr>
              <w:pStyle w:val="Titre1"/>
              <w:snapToGrid w:val="0"/>
              <w:rPr>
                <w:b w:val="0"/>
                <w:i/>
                <w:sz w:val="20"/>
                <w:szCs w:val="20"/>
              </w:rPr>
            </w:pPr>
          </w:p>
        </w:tc>
      </w:tr>
      <w:tr w:rsidR="00B370D8" w:rsidTr="000608E5">
        <w:trPr>
          <w:trHeight w:val="397"/>
        </w:trPr>
        <w:tc>
          <w:tcPr>
            <w:tcW w:w="2014"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1060"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1237"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3007"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1237"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0D8" w:rsidRDefault="00B370D8">
            <w:pPr>
              <w:pStyle w:val="Titre1"/>
              <w:snapToGrid w:val="0"/>
              <w:rPr>
                <w:b w:val="0"/>
                <w:i/>
                <w:sz w:val="20"/>
                <w:szCs w:val="20"/>
              </w:rPr>
            </w:pPr>
          </w:p>
        </w:tc>
      </w:tr>
      <w:tr w:rsidR="00B370D8" w:rsidTr="000608E5">
        <w:trPr>
          <w:trHeight w:val="397"/>
        </w:trPr>
        <w:tc>
          <w:tcPr>
            <w:tcW w:w="2014"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1060"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1237"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3007"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1237"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0D8" w:rsidRDefault="00B370D8">
            <w:pPr>
              <w:pStyle w:val="Titre1"/>
              <w:snapToGrid w:val="0"/>
              <w:rPr>
                <w:b w:val="0"/>
                <w:i/>
                <w:sz w:val="20"/>
                <w:szCs w:val="20"/>
              </w:rPr>
            </w:pPr>
          </w:p>
        </w:tc>
      </w:tr>
      <w:tr w:rsidR="00B370D8" w:rsidTr="000608E5">
        <w:trPr>
          <w:trHeight w:val="397"/>
        </w:trPr>
        <w:tc>
          <w:tcPr>
            <w:tcW w:w="2014"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1060"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1237"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3007"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1237"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0D8" w:rsidRDefault="00B370D8">
            <w:pPr>
              <w:pStyle w:val="Titre1"/>
              <w:snapToGrid w:val="0"/>
              <w:rPr>
                <w:b w:val="0"/>
                <w:i/>
                <w:sz w:val="20"/>
                <w:szCs w:val="20"/>
              </w:rPr>
            </w:pPr>
          </w:p>
        </w:tc>
      </w:tr>
      <w:tr w:rsidR="00B370D8" w:rsidTr="000608E5">
        <w:trPr>
          <w:trHeight w:val="397"/>
        </w:trPr>
        <w:tc>
          <w:tcPr>
            <w:tcW w:w="2014"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1060"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1237"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3007"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1237"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0D8" w:rsidRDefault="00B370D8">
            <w:pPr>
              <w:pStyle w:val="Titre1"/>
              <w:snapToGrid w:val="0"/>
              <w:rPr>
                <w:b w:val="0"/>
                <w:i/>
                <w:sz w:val="20"/>
                <w:szCs w:val="20"/>
              </w:rPr>
            </w:pPr>
          </w:p>
        </w:tc>
      </w:tr>
      <w:tr w:rsidR="00B370D8" w:rsidTr="000608E5">
        <w:trPr>
          <w:trHeight w:val="397"/>
        </w:trPr>
        <w:tc>
          <w:tcPr>
            <w:tcW w:w="2014"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1060"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1237"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3007"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1237"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0D8" w:rsidRDefault="00B370D8">
            <w:pPr>
              <w:pStyle w:val="Titre1"/>
              <w:snapToGrid w:val="0"/>
              <w:rPr>
                <w:b w:val="0"/>
                <w:i/>
                <w:sz w:val="20"/>
                <w:szCs w:val="20"/>
              </w:rPr>
            </w:pPr>
          </w:p>
        </w:tc>
      </w:tr>
      <w:tr w:rsidR="00B370D8" w:rsidTr="000608E5">
        <w:trPr>
          <w:trHeight w:val="397"/>
        </w:trPr>
        <w:tc>
          <w:tcPr>
            <w:tcW w:w="2014"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1060"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1237"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3007"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1237"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0D8" w:rsidRDefault="00B370D8">
            <w:pPr>
              <w:pStyle w:val="Titre1"/>
              <w:snapToGrid w:val="0"/>
              <w:rPr>
                <w:b w:val="0"/>
                <w:i/>
                <w:sz w:val="20"/>
                <w:szCs w:val="20"/>
              </w:rPr>
            </w:pPr>
          </w:p>
        </w:tc>
      </w:tr>
      <w:tr w:rsidR="00B370D8" w:rsidTr="000608E5">
        <w:trPr>
          <w:trHeight w:val="397"/>
        </w:trPr>
        <w:tc>
          <w:tcPr>
            <w:tcW w:w="2014"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1060"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1237"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3007"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1237"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0D8" w:rsidRDefault="00B370D8">
            <w:pPr>
              <w:pStyle w:val="Titre1"/>
              <w:snapToGrid w:val="0"/>
              <w:rPr>
                <w:b w:val="0"/>
                <w:i/>
                <w:sz w:val="20"/>
                <w:szCs w:val="20"/>
              </w:rPr>
            </w:pPr>
          </w:p>
        </w:tc>
      </w:tr>
      <w:tr w:rsidR="00B370D8" w:rsidTr="000608E5">
        <w:trPr>
          <w:trHeight w:val="397"/>
        </w:trPr>
        <w:tc>
          <w:tcPr>
            <w:tcW w:w="2014"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1060"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1237"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3007"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1237" w:type="dxa"/>
            <w:tcBorders>
              <w:top w:val="single" w:sz="4" w:space="0" w:color="000000"/>
              <w:left w:val="single" w:sz="4" w:space="0" w:color="000000"/>
              <w:bottom w:val="single" w:sz="4" w:space="0" w:color="000000"/>
            </w:tcBorders>
            <w:shd w:val="clear" w:color="auto" w:fill="auto"/>
            <w:vAlign w:val="center"/>
          </w:tcPr>
          <w:p w:rsidR="00B370D8" w:rsidRDefault="00B370D8">
            <w:pPr>
              <w:pStyle w:val="Titre1"/>
              <w:snapToGrid w:val="0"/>
              <w:rPr>
                <w:b w:val="0"/>
                <w:i/>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0D8" w:rsidRDefault="00B370D8">
            <w:pPr>
              <w:pStyle w:val="Titre1"/>
              <w:snapToGrid w:val="0"/>
              <w:rPr>
                <w:b w:val="0"/>
                <w:i/>
                <w:sz w:val="20"/>
                <w:szCs w:val="20"/>
              </w:rPr>
            </w:pPr>
          </w:p>
        </w:tc>
      </w:tr>
    </w:tbl>
    <w:p w:rsidR="00B370D8" w:rsidRDefault="0001735D">
      <w:pPr>
        <w:spacing w:before="120"/>
        <w:jc w:val="both"/>
        <w:rPr>
          <w:sz w:val="25"/>
          <w:szCs w:val="25"/>
        </w:rPr>
      </w:pPr>
      <w:r>
        <w:rPr>
          <w:i/>
          <w:sz w:val="20"/>
          <w:szCs w:val="20"/>
          <w:vertAlign w:val="superscript"/>
        </w:rPr>
        <w:t>(1)</w:t>
      </w:r>
      <w:r>
        <w:rPr>
          <w:i/>
          <w:sz w:val="20"/>
          <w:szCs w:val="20"/>
        </w:rPr>
        <w:t xml:space="preserve"> </w:t>
      </w:r>
      <w:r>
        <w:rPr>
          <w:i/>
          <w:iCs/>
          <w:sz w:val="20"/>
          <w:szCs w:val="20"/>
        </w:rPr>
        <w:t xml:space="preserve">Référence : selon le type de peuplement du Code des Bonnes Pratiques Sylvicoles en </w:t>
      </w:r>
      <w:r>
        <w:rPr>
          <w:i/>
          <w:iCs/>
          <w:smallCaps/>
          <w:sz w:val="20"/>
          <w:szCs w:val="20"/>
        </w:rPr>
        <w:t>Alsace</w:t>
      </w:r>
      <w:r>
        <w:rPr>
          <w:i/>
          <w:iCs/>
          <w:sz w:val="20"/>
          <w:szCs w:val="20"/>
        </w:rPr>
        <w:t>.</w:t>
      </w:r>
      <w:r>
        <w:rPr>
          <w:i/>
          <w:sz w:val="20"/>
          <w:szCs w:val="20"/>
        </w:rPr>
        <w:t xml:space="preserve"> En cas de plusieurs types de peuplement ou d’essences sur une parcelle, indiquez le type majoritaire.</w:t>
      </w:r>
    </w:p>
    <w:p w:rsidR="00B370D8" w:rsidRDefault="00B370D8">
      <w:pPr>
        <w:rPr>
          <w:sz w:val="25"/>
          <w:szCs w:val="25"/>
        </w:rPr>
      </w:pPr>
    </w:p>
    <w:p w:rsidR="00B370D8" w:rsidRDefault="00B370D8">
      <w:pPr>
        <w:rPr>
          <w:sz w:val="25"/>
          <w:szCs w:val="25"/>
        </w:rPr>
      </w:pPr>
    </w:p>
    <w:p w:rsidR="00B370D8" w:rsidRPr="00EF3C46" w:rsidRDefault="0001735D" w:rsidP="00EF3C46">
      <w:pPr>
        <w:pStyle w:val="Paragraphedeliste1"/>
        <w:numPr>
          <w:ilvl w:val="0"/>
          <w:numId w:val="6"/>
        </w:numPr>
        <w:tabs>
          <w:tab w:val="clear" w:pos="0"/>
          <w:tab w:val="num" w:pos="368"/>
        </w:tabs>
        <w:spacing w:after="240"/>
        <w:ind w:left="993" w:hanging="285"/>
        <w:rPr>
          <w:bCs/>
        </w:rPr>
      </w:pPr>
      <w:r w:rsidRPr="00EF3C46">
        <w:rPr>
          <w:b/>
          <w:bCs/>
        </w:rPr>
        <w:t>Informations sur le document de gestion durable</w:t>
      </w:r>
      <w:r w:rsidR="00EF3C46">
        <w:rPr>
          <w:b/>
          <w:bCs/>
        </w:rPr>
        <w:t> :</w:t>
      </w:r>
    </w:p>
    <w:p w:rsidR="00B370D8" w:rsidRDefault="0001735D" w:rsidP="00EF3C46">
      <w:pPr>
        <w:pStyle w:val="Paragraphedeliste1"/>
        <w:spacing w:after="240"/>
        <w:ind w:left="0" w:firstLine="993"/>
      </w:pPr>
      <w:r>
        <w:rPr>
          <w:bCs/>
        </w:rPr>
        <w:t>Si je dispose déjà d’un document de gestion durable</w:t>
      </w:r>
      <w:r w:rsidR="00331390">
        <w:rPr>
          <w:bCs/>
        </w:rPr>
        <w:t xml:space="preserve"> </w:t>
      </w:r>
      <w:r>
        <w:rPr>
          <w:bCs/>
        </w:rPr>
        <w:t>:</w:t>
      </w:r>
    </w:p>
    <w:p w:rsidR="00B370D8" w:rsidRDefault="0001735D" w:rsidP="00EF3C46">
      <w:pPr>
        <w:spacing w:after="120"/>
        <w:ind w:firstLine="993"/>
        <w:jc w:val="both"/>
      </w:pPr>
      <w:r>
        <w:t>-</w:t>
      </w:r>
      <w:r w:rsidR="0075155E">
        <w:t xml:space="preserve"> </w:t>
      </w:r>
      <w:r>
        <w:t xml:space="preserve">Numéro du Plan Simple de Gestion : </w:t>
      </w:r>
      <w:r w:rsidR="00EF3C46">
        <w:t>…………………………………………….</w:t>
      </w:r>
    </w:p>
    <w:p w:rsidR="00B370D8" w:rsidRDefault="0001735D" w:rsidP="00EF3C46">
      <w:pPr>
        <w:spacing w:after="120"/>
        <w:ind w:firstLine="993"/>
        <w:jc w:val="both"/>
      </w:pPr>
      <w:r>
        <w:t xml:space="preserve">- Ou numéro d’adhésion au C.B.P.S. : </w:t>
      </w:r>
      <w:r w:rsidR="00EF3C46">
        <w:t>…………………………………………….</w:t>
      </w:r>
    </w:p>
    <w:p w:rsidR="00B370D8" w:rsidRDefault="0001735D" w:rsidP="00EF3C46">
      <w:pPr>
        <w:spacing w:after="120"/>
        <w:ind w:firstLine="993"/>
        <w:jc w:val="both"/>
      </w:pPr>
      <w:r>
        <w:t xml:space="preserve">- Ou date d’agrément au R.T.G. : </w:t>
      </w:r>
      <w:r w:rsidR="00EF3C46">
        <w:t>………………………………………………….</w:t>
      </w:r>
    </w:p>
    <w:p w:rsidR="00B370D8" w:rsidRDefault="0001735D" w:rsidP="00EF3C46">
      <w:pPr>
        <w:pStyle w:val="Pieddepage"/>
        <w:tabs>
          <w:tab w:val="clear" w:pos="4536"/>
          <w:tab w:val="clear" w:pos="9072"/>
        </w:tabs>
        <w:ind w:firstLine="993"/>
        <w:jc w:val="both"/>
      </w:pPr>
      <w:r>
        <w:t>-</w:t>
      </w:r>
      <w:r w:rsidR="0075155E">
        <w:t xml:space="preserve"> </w:t>
      </w:r>
      <w:r>
        <w:t xml:space="preserve">Date d’expiration du document : </w:t>
      </w:r>
      <w:r w:rsidR="00EF3C46">
        <w:t>…………………………………………………</w:t>
      </w:r>
    </w:p>
    <w:p w:rsidR="00B370D8" w:rsidRDefault="00B370D8">
      <w:pPr>
        <w:pStyle w:val="Pieddepage"/>
        <w:tabs>
          <w:tab w:val="clear" w:pos="4536"/>
          <w:tab w:val="clear" w:pos="9072"/>
        </w:tabs>
      </w:pPr>
    </w:p>
    <w:p w:rsidR="00B370D8" w:rsidRDefault="0001735D" w:rsidP="00EF3C46">
      <w:pPr>
        <w:ind w:left="720"/>
        <w:jc w:val="both"/>
      </w:pPr>
      <w:r>
        <w:lastRenderedPageBreak/>
        <w:t>.</w:t>
      </w:r>
    </w:p>
    <w:p w:rsidR="00B370D8" w:rsidRPr="00EF3C46" w:rsidRDefault="0001735D" w:rsidP="00EF3C46">
      <w:pPr>
        <w:pStyle w:val="Paragraphedeliste1"/>
        <w:numPr>
          <w:ilvl w:val="0"/>
          <w:numId w:val="6"/>
        </w:numPr>
        <w:tabs>
          <w:tab w:val="clear" w:pos="0"/>
          <w:tab w:val="num" w:pos="368"/>
        </w:tabs>
        <w:spacing w:after="240"/>
        <w:ind w:left="993" w:hanging="227"/>
      </w:pPr>
      <w:r w:rsidRPr="00EF3C46">
        <w:rPr>
          <w:b/>
          <w:bCs/>
        </w:rPr>
        <w:t>Non- Respect des engagements</w:t>
      </w:r>
      <w:r w:rsidR="00EF3C46">
        <w:rPr>
          <w:b/>
          <w:bCs/>
        </w:rPr>
        <w:t> :</w:t>
      </w:r>
    </w:p>
    <w:p w:rsidR="00B370D8" w:rsidRDefault="0001735D" w:rsidP="00EF3C46">
      <w:pPr>
        <w:pStyle w:val="Corpsdetexte31"/>
        <w:ind w:firstLine="993"/>
      </w:pPr>
      <w:r>
        <w:t>Le no</w:t>
      </w:r>
      <w:r w:rsidR="00B37A6F">
        <w:t xml:space="preserve">n-respect des engagements pris </w:t>
      </w:r>
      <w:r w:rsidR="00167958">
        <w:t>pourra entraîner l’annulation de la cession.</w:t>
      </w:r>
    </w:p>
    <w:p w:rsidR="00167958" w:rsidRDefault="00167958">
      <w:pPr>
        <w:pStyle w:val="Corpsdetexte31"/>
      </w:pPr>
    </w:p>
    <w:p w:rsidR="00B370D8" w:rsidRDefault="00B370D8"/>
    <w:p w:rsidR="00B370D8" w:rsidRDefault="00B370D8"/>
    <w:p w:rsidR="00B370D8" w:rsidRDefault="00B370D8"/>
    <w:p w:rsidR="00B370D8" w:rsidRPr="00EF3C46" w:rsidRDefault="00167958">
      <w:r w:rsidRPr="00EF3C46">
        <w:rPr>
          <w:b/>
        </w:rPr>
        <w:t xml:space="preserve">Date et </w:t>
      </w:r>
      <w:r w:rsidR="00EF3C46">
        <w:rPr>
          <w:b/>
        </w:rPr>
        <w:t>s</w:t>
      </w:r>
      <w:r w:rsidR="0001735D" w:rsidRPr="00EF3C46">
        <w:rPr>
          <w:b/>
        </w:rPr>
        <w:t>ignature de l’acquéreur</w:t>
      </w:r>
      <w:r w:rsidR="0001735D" w:rsidRPr="00EF3C46">
        <w:t> :</w:t>
      </w:r>
    </w:p>
    <w:p w:rsidR="00B370D8" w:rsidRDefault="00B370D8">
      <w:bookmarkStart w:id="0" w:name="_GoBack"/>
      <w:bookmarkEnd w:id="0"/>
    </w:p>
    <w:sectPr w:rsidR="00B370D8" w:rsidSect="00B370D8">
      <w:footerReference w:type="even" r:id="rId7"/>
      <w:footerReference w:type="default" r:id="rId8"/>
      <w:headerReference w:type="first" r:id="rId9"/>
      <w:pgSz w:w="11906" w:h="16838"/>
      <w:pgMar w:top="1134" w:right="1134" w:bottom="1134" w:left="1134" w:header="720" w:footer="709"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D95" w:rsidRDefault="00F42D95" w:rsidP="0075155E">
      <w:r>
        <w:separator/>
      </w:r>
    </w:p>
  </w:endnote>
  <w:endnote w:type="continuationSeparator" w:id="0">
    <w:p w:rsidR="00F42D95" w:rsidRDefault="00F42D95" w:rsidP="0075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55E" w:rsidRDefault="007F7006">
    <w:pPr>
      <w:pStyle w:val="Pieddepage"/>
    </w:pPr>
    <w:r>
      <w:fldChar w:fldCharType="begin"/>
    </w:r>
    <w:r>
      <w:instrText xml:space="preserve"> PAGE </w:instrText>
    </w:r>
    <w:r>
      <w:fldChar w:fldCharType="separate"/>
    </w:r>
    <w:r w:rsidR="00EF3C46">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28C" w:rsidRDefault="00DA228C" w:rsidP="00DA228C">
    <w:pPr>
      <w:pStyle w:val="NormalWeb"/>
      <w:spacing w:before="0" w:after="0"/>
      <w:rPr>
        <w:rFonts w:ascii="Arial" w:hAnsi="Arial" w:cs="Arial"/>
        <w:i/>
        <w:iCs/>
        <w:color w:val="333333"/>
        <w:sz w:val="17"/>
        <w:szCs w:val="17"/>
      </w:rPr>
    </w:pPr>
    <w:r>
      <w:rPr>
        <w:rFonts w:ascii="Arial" w:hAnsi="Arial" w:cs="Arial"/>
        <w:i/>
        <w:iCs/>
        <w:color w:val="333333"/>
        <w:sz w:val="17"/>
        <w:szCs w:val="17"/>
      </w:rPr>
      <w:t>« Les informations recueillies font l’objet d’un traitement informatique destiné à la gestion et au suivi des transactions immobilières au titre des articles L 124-1 à L 124-13 du code rural et de la pêche maritime.  Les destinataires des données sont uniquement les services administratifs en charge de la gestion courante des acquisitions/ventes de biens immobiliers.</w:t>
    </w:r>
  </w:p>
  <w:p w:rsidR="00DA228C" w:rsidRDefault="00DA228C" w:rsidP="00DA228C">
    <w:pPr>
      <w:pStyle w:val="NormalWeb"/>
      <w:spacing w:before="0" w:after="0"/>
      <w:rPr>
        <w:rFonts w:ascii="Arial" w:hAnsi="Arial" w:cs="Arial"/>
        <w:i/>
        <w:iCs/>
        <w:color w:val="333333"/>
        <w:sz w:val="17"/>
        <w:szCs w:val="17"/>
      </w:rPr>
    </w:pPr>
    <w:r>
      <w:rPr>
        <w:rFonts w:ascii="Arial" w:hAnsi="Arial" w:cs="Arial"/>
        <w:i/>
        <w:iCs/>
        <w:color w:val="333333"/>
        <w:sz w:val="17"/>
        <w:szCs w:val="17"/>
      </w:rPr>
      <w:t> </w:t>
    </w:r>
  </w:p>
  <w:p w:rsidR="00DA228C" w:rsidRDefault="00DA228C" w:rsidP="00DA228C">
    <w:pPr>
      <w:pStyle w:val="NormalWeb"/>
      <w:spacing w:before="0" w:after="0"/>
      <w:rPr>
        <w:rFonts w:ascii="Arial" w:hAnsi="Arial" w:cs="Arial"/>
        <w:i/>
        <w:iCs/>
        <w:color w:val="333333"/>
        <w:sz w:val="17"/>
        <w:szCs w:val="17"/>
      </w:rPr>
    </w:pPr>
    <w:r>
      <w:rPr>
        <w:rFonts w:ascii="Arial" w:hAnsi="Arial" w:cs="Arial"/>
        <w:i/>
        <w:iCs/>
        <w:color w:val="333333"/>
        <w:sz w:val="17"/>
        <w:szCs w:val="17"/>
      </w:rPr>
      <w:t>Conformément à la loi « informatique et libertés » du 6 janvier 1978 modifiée en 2004, vous bénéficiez d’un droit d’accès et de rectification aux informations qui vous concernent, que vous pouvez exercer en vous adressant au MADE SEAT UAR, Hôtel du Département, Place du Quartier Blanc, 67964 Strasbourg cedex 9.</w:t>
    </w:r>
  </w:p>
  <w:p w:rsidR="00DA228C" w:rsidRDefault="00DA228C" w:rsidP="00DA228C">
    <w:pPr>
      <w:pStyle w:val="NormalWeb"/>
      <w:spacing w:before="0" w:after="0"/>
    </w:pPr>
    <w:r>
      <w:rPr>
        <w:rFonts w:ascii="Arial" w:hAnsi="Arial" w:cs="Arial"/>
        <w:i/>
        <w:iCs/>
        <w:color w:val="333333"/>
        <w:sz w:val="17"/>
        <w:szCs w:val="17"/>
      </w:rPr>
      <w:t>Vous pouvez également, pour des motifs légitimes, vous opposer au traitement des données vous concernant. »</w:t>
    </w:r>
  </w:p>
  <w:p w:rsidR="00DA228C" w:rsidRDefault="00DA228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D95" w:rsidRDefault="00F42D95" w:rsidP="0075155E">
      <w:r>
        <w:separator/>
      </w:r>
    </w:p>
  </w:footnote>
  <w:footnote w:type="continuationSeparator" w:id="0">
    <w:p w:rsidR="00F42D95" w:rsidRDefault="00F42D95" w:rsidP="00751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55E" w:rsidRDefault="003F547E" w:rsidP="0075155E">
    <w:pPr>
      <w:spacing w:line="276" w:lineRule="auto"/>
      <w:ind w:left="-567"/>
      <w:rPr>
        <w:rFonts w:ascii="Verdana" w:hAnsi="Verdana" w:cs="Tahoma"/>
        <w:b/>
        <w:sz w:val="20"/>
        <w:szCs w:val="20"/>
      </w:rPr>
    </w:pPr>
    <w:r>
      <w:rPr>
        <w:rFonts w:ascii="Verdana" w:hAnsi="Verdana"/>
        <w:noProof/>
        <w:lang w:eastAsia="fr-FR"/>
      </w:rPr>
      <w:drawing>
        <wp:inline distT="0" distB="0" distL="0" distR="0" wp14:anchorId="7111F6C9" wp14:editId="593571D5">
          <wp:extent cx="2676525" cy="85838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CEA.png"/>
                  <pic:cNvPicPr/>
                </pic:nvPicPr>
                <pic:blipFill>
                  <a:blip r:embed="rId1">
                    <a:extLst>
                      <a:ext uri="{28A0092B-C50C-407E-A947-70E740481C1C}">
                        <a14:useLocalDpi xmlns:a14="http://schemas.microsoft.com/office/drawing/2010/main" val="0"/>
                      </a:ext>
                    </a:extLst>
                  </a:blip>
                  <a:stretch>
                    <a:fillRect/>
                  </a:stretch>
                </pic:blipFill>
                <pic:spPr>
                  <a:xfrm>
                    <a:off x="0" y="0"/>
                    <a:ext cx="2689593" cy="862572"/>
                  </a:xfrm>
                  <a:prstGeom prst="rect">
                    <a:avLst/>
                  </a:prstGeom>
                </pic:spPr>
              </pic:pic>
            </a:graphicData>
          </a:graphic>
        </wp:inline>
      </w:drawing>
    </w:r>
  </w:p>
  <w:p w:rsidR="00E82D40" w:rsidRPr="00170F13" w:rsidRDefault="00E82D40" w:rsidP="000608E5">
    <w:pPr>
      <w:tabs>
        <w:tab w:val="left" w:pos="0"/>
        <w:tab w:val="left" w:pos="7938"/>
      </w:tabs>
      <w:spacing w:before="20" w:after="20"/>
      <w:rPr>
        <w:rFonts w:ascii="Verdana" w:eastAsiaTheme="minorEastAsia" w:hAnsi="Verdana" w:cs="Arial"/>
        <w:b/>
        <w:bCs/>
        <w:noProof/>
        <w:color w:val="000000" w:themeColor="text1"/>
        <w:sz w:val="20"/>
        <w:szCs w:val="20"/>
        <w:lang w:eastAsia="fr-FR"/>
      </w:rPr>
    </w:pPr>
    <w:r w:rsidRPr="00170F13">
      <w:rPr>
        <w:rFonts w:ascii="Verdana" w:eastAsiaTheme="minorEastAsia" w:hAnsi="Verdana" w:cs="Arial"/>
        <w:b/>
        <w:bCs/>
        <w:noProof/>
        <w:color w:val="000000" w:themeColor="text1"/>
        <w:sz w:val="20"/>
        <w:szCs w:val="20"/>
        <w:lang w:eastAsia="fr-FR"/>
      </w:rPr>
      <w:t>Direction de l’Environnement et de l’Agriculture</w:t>
    </w:r>
    <w:r w:rsidRPr="00170F13">
      <w:rPr>
        <w:rFonts w:ascii="Verdana" w:eastAsiaTheme="minorEastAsia" w:hAnsi="Verdana" w:cs="Arial"/>
        <w:b/>
        <w:bCs/>
        <w:noProof/>
        <w:color w:val="000000" w:themeColor="text1"/>
        <w:sz w:val="20"/>
        <w:szCs w:val="20"/>
        <w:lang w:eastAsia="fr-FR"/>
      </w:rPr>
      <w:tab/>
      <w:t xml:space="preserve">Dossier n° : </w:t>
    </w:r>
  </w:p>
  <w:p w:rsidR="0075155E" w:rsidRPr="00E82D40" w:rsidRDefault="00E82D40" w:rsidP="000608E5">
    <w:pPr>
      <w:tabs>
        <w:tab w:val="left" w:pos="6237"/>
      </w:tabs>
      <w:spacing w:line="276" w:lineRule="auto"/>
      <w:rPr>
        <w:b/>
        <w:sz w:val="20"/>
        <w:szCs w:val="20"/>
      </w:rPr>
    </w:pPr>
    <w:r w:rsidRPr="00E82D40">
      <w:rPr>
        <w:rFonts w:ascii="Verdana" w:eastAsiaTheme="minorEastAsia" w:hAnsi="Verdana" w:cs="Arial"/>
        <w:b/>
        <w:bCs/>
        <w:noProof/>
        <w:color w:val="000000" w:themeColor="text1"/>
        <w:sz w:val="20"/>
        <w:szCs w:val="20"/>
        <w:lang w:eastAsia="fr-FR"/>
      </w:rPr>
      <w:t>Service Foncier, Agriculture et Sylviculture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1004"/>
        </w:tabs>
        <w:ind w:left="1004" w:hanging="360"/>
      </w:pPr>
      <w:rPr>
        <w:rFonts w:ascii="Wingdings" w:hAnsi="Wingdings" w:cs="Wingdings"/>
      </w:rPr>
    </w:lvl>
    <w:lvl w:ilvl="1">
      <w:start w:val="1"/>
      <w:numFmt w:val="bullet"/>
      <w:lvlText w:val="o"/>
      <w:lvlJc w:val="left"/>
      <w:pPr>
        <w:tabs>
          <w:tab w:val="num" w:pos="1724"/>
        </w:tabs>
        <w:ind w:left="1724" w:hanging="360"/>
      </w:pPr>
      <w:rPr>
        <w:rFonts w:ascii="Courier New" w:hAnsi="Courier New" w:cs="Courier New"/>
      </w:rPr>
    </w:lvl>
    <w:lvl w:ilvl="2">
      <w:start w:val="1"/>
      <w:numFmt w:val="bullet"/>
      <w:lvlText w:val=""/>
      <w:lvlJc w:val="left"/>
      <w:pPr>
        <w:tabs>
          <w:tab w:val="num" w:pos="2444"/>
        </w:tabs>
        <w:ind w:left="2444" w:hanging="360"/>
      </w:pPr>
      <w:rPr>
        <w:rFonts w:ascii="Symbol" w:hAnsi="Symbol" w:cs="Symbol"/>
      </w:rPr>
    </w:lvl>
    <w:lvl w:ilvl="3">
      <w:start w:val="1"/>
      <w:numFmt w:val="bullet"/>
      <w:lvlText w:val=""/>
      <w:lvlJc w:val="left"/>
      <w:pPr>
        <w:tabs>
          <w:tab w:val="num" w:pos="3164"/>
        </w:tabs>
        <w:ind w:left="3164" w:hanging="360"/>
      </w:pPr>
      <w:rPr>
        <w:rFonts w:ascii="Symbol" w:hAnsi="Symbol" w:cs="Symbol"/>
      </w:rPr>
    </w:lvl>
    <w:lvl w:ilvl="4">
      <w:start w:val="1"/>
      <w:numFmt w:val="bullet"/>
      <w:lvlText w:val="o"/>
      <w:lvlJc w:val="left"/>
      <w:pPr>
        <w:tabs>
          <w:tab w:val="num" w:pos="3884"/>
        </w:tabs>
        <w:ind w:left="3884" w:hanging="360"/>
      </w:pPr>
      <w:rPr>
        <w:rFonts w:ascii="Courier New" w:hAnsi="Courier New" w:cs="Courier New"/>
      </w:rPr>
    </w:lvl>
    <w:lvl w:ilvl="5">
      <w:start w:val="1"/>
      <w:numFmt w:val="bullet"/>
      <w:lvlText w:val=""/>
      <w:lvlJc w:val="left"/>
      <w:pPr>
        <w:tabs>
          <w:tab w:val="num" w:pos="4604"/>
        </w:tabs>
        <w:ind w:left="4604" w:hanging="360"/>
      </w:pPr>
      <w:rPr>
        <w:rFonts w:ascii="Wingdings" w:hAnsi="Wingdings" w:cs="Wingdings"/>
      </w:rPr>
    </w:lvl>
    <w:lvl w:ilvl="6">
      <w:start w:val="1"/>
      <w:numFmt w:val="bullet"/>
      <w:lvlText w:val=""/>
      <w:lvlJc w:val="left"/>
      <w:pPr>
        <w:tabs>
          <w:tab w:val="num" w:pos="5324"/>
        </w:tabs>
        <w:ind w:left="5324" w:hanging="360"/>
      </w:pPr>
      <w:rPr>
        <w:rFonts w:ascii="Symbol" w:hAnsi="Symbol" w:cs="Symbol"/>
      </w:rPr>
    </w:lvl>
    <w:lvl w:ilvl="7">
      <w:start w:val="1"/>
      <w:numFmt w:val="bullet"/>
      <w:lvlText w:val="o"/>
      <w:lvlJc w:val="left"/>
      <w:pPr>
        <w:tabs>
          <w:tab w:val="num" w:pos="6044"/>
        </w:tabs>
        <w:ind w:left="6044" w:hanging="360"/>
      </w:pPr>
      <w:rPr>
        <w:rFonts w:ascii="Courier New" w:hAnsi="Courier New" w:cs="Courier New"/>
      </w:rPr>
    </w:lvl>
    <w:lvl w:ilvl="8">
      <w:start w:val="1"/>
      <w:numFmt w:val="bullet"/>
      <w:lvlText w:val=""/>
      <w:lvlJc w:val="left"/>
      <w:pPr>
        <w:tabs>
          <w:tab w:val="num" w:pos="6764"/>
        </w:tabs>
        <w:ind w:left="6764" w:hanging="360"/>
      </w:pPr>
      <w:rPr>
        <w:rFonts w:ascii="Wingdings" w:hAnsi="Wingdings" w:cs="Wingdings"/>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E494C8AC"/>
    <w:name w:val="WW8Num7"/>
    <w:lvl w:ilvl="0">
      <w:start w:val="1"/>
      <w:numFmt w:val="decimal"/>
      <w:lvlText w:val="%1-"/>
      <w:lvlJc w:val="left"/>
      <w:pPr>
        <w:tabs>
          <w:tab w:val="num" w:pos="0"/>
        </w:tabs>
        <w:ind w:left="1001" w:hanging="360"/>
      </w:pPr>
      <w:rPr>
        <w:rFonts w:hint="default"/>
        <w:b/>
      </w:rPr>
    </w:lvl>
  </w:abstractNum>
  <w:abstractNum w:abstractNumId="4" w15:restartNumberingAfterBreak="0">
    <w:nsid w:val="00000005"/>
    <w:multiLevelType w:val="singleLevel"/>
    <w:tmpl w:val="00000005"/>
    <w:name w:val="WW8Num8"/>
    <w:lvl w:ilvl="0">
      <w:start w:val="1"/>
      <w:numFmt w:val="bullet"/>
      <w:lvlText w:val=""/>
      <w:lvlJc w:val="left"/>
      <w:pPr>
        <w:tabs>
          <w:tab w:val="num" w:pos="0"/>
        </w:tabs>
        <w:ind w:left="720" w:hanging="360"/>
      </w:pPr>
      <w:rPr>
        <w:rFonts w:ascii="Wingdings" w:hAnsi="Wingdings" w:cs="Wingdings" w:hint="default"/>
      </w:rPr>
    </w:lvl>
  </w:abstractNum>
  <w:abstractNum w:abstractNumId="5" w15:restartNumberingAfterBreak="0">
    <w:nsid w:val="00000006"/>
    <w:multiLevelType w:val="singleLevel"/>
    <w:tmpl w:val="00000006"/>
    <w:name w:val="WW8Num9"/>
    <w:lvl w:ilvl="0">
      <w:start w:val="3"/>
      <w:numFmt w:val="decimal"/>
      <w:lvlText w:val="%1-"/>
      <w:lvlJc w:val="left"/>
      <w:pPr>
        <w:tabs>
          <w:tab w:val="num" w:pos="0"/>
        </w:tabs>
        <w:ind w:left="1001" w:hanging="360"/>
      </w:pPr>
      <w:rPr>
        <w:rFonts w:hint="default"/>
        <w:b/>
        <w:bCs/>
        <w:sz w:val="25"/>
        <w:szCs w:val="25"/>
      </w:rPr>
    </w:lvl>
  </w:abstractNum>
  <w:abstractNum w:abstractNumId="6" w15:restartNumberingAfterBreak="0">
    <w:nsid w:val="1F4271B8"/>
    <w:multiLevelType w:val="hybridMultilevel"/>
    <w:tmpl w:val="D738281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7B1D4DF2"/>
    <w:multiLevelType w:val="hybridMultilevel"/>
    <w:tmpl w:val="3FE49C0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61"/>
    <w:rsid w:val="0001735D"/>
    <w:rsid w:val="000608E5"/>
    <w:rsid w:val="00061325"/>
    <w:rsid w:val="00167958"/>
    <w:rsid w:val="00170F13"/>
    <w:rsid w:val="002C2745"/>
    <w:rsid w:val="00310161"/>
    <w:rsid w:val="00331390"/>
    <w:rsid w:val="003A7E35"/>
    <w:rsid w:val="003F547E"/>
    <w:rsid w:val="00731DEF"/>
    <w:rsid w:val="0075155E"/>
    <w:rsid w:val="007C0163"/>
    <w:rsid w:val="007F7006"/>
    <w:rsid w:val="008E5E2F"/>
    <w:rsid w:val="00927279"/>
    <w:rsid w:val="009B0AD2"/>
    <w:rsid w:val="00A9109C"/>
    <w:rsid w:val="00AD170E"/>
    <w:rsid w:val="00B210AB"/>
    <w:rsid w:val="00B370D8"/>
    <w:rsid w:val="00B37A6F"/>
    <w:rsid w:val="00B71D66"/>
    <w:rsid w:val="00B76F99"/>
    <w:rsid w:val="00D46A63"/>
    <w:rsid w:val="00D502DA"/>
    <w:rsid w:val="00DA228C"/>
    <w:rsid w:val="00E51FDF"/>
    <w:rsid w:val="00E82D40"/>
    <w:rsid w:val="00EF3C46"/>
    <w:rsid w:val="00F03313"/>
    <w:rsid w:val="00F42D95"/>
    <w:rsid w:val="00FF4D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62B7936-CC73-44A9-BE4B-FE074E9E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0D8"/>
    <w:pPr>
      <w:suppressAutoHyphens/>
    </w:pPr>
    <w:rPr>
      <w:sz w:val="24"/>
      <w:szCs w:val="24"/>
      <w:lang w:eastAsia="ar-SA"/>
    </w:rPr>
  </w:style>
  <w:style w:type="paragraph" w:styleId="Titre1">
    <w:name w:val="heading 1"/>
    <w:basedOn w:val="Normal"/>
    <w:next w:val="Corpsdetexte"/>
    <w:qFormat/>
    <w:rsid w:val="00B370D8"/>
    <w:pPr>
      <w:keepNext/>
      <w:numPr>
        <w:numId w:val="1"/>
      </w:numPr>
      <w:jc w:val="center"/>
      <w:outlineLvl w:val="0"/>
    </w:pPr>
    <w:rPr>
      <w:b/>
      <w:bCs/>
    </w:rPr>
  </w:style>
  <w:style w:type="paragraph" w:styleId="Titre2">
    <w:name w:val="heading 2"/>
    <w:basedOn w:val="Normal"/>
    <w:next w:val="Corpsdetexte"/>
    <w:qFormat/>
    <w:rsid w:val="00B370D8"/>
    <w:pPr>
      <w:keepNext/>
      <w:numPr>
        <w:ilvl w:val="1"/>
        <w:numId w:val="1"/>
      </w:numPr>
      <w:jc w:val="center"/>
      <w:outlineLvl w:val="1"/>
    </w:pPr>
    <w:rPr>
      <w:b/>
      <w:bCs/>
      <w:sz w:val="40"/>
    </w:rPr>
  </w:style>
  <w:style w:type="paragraph" w:styleId="Titre3">
    <w:name w:val="heading 3"/>
    <w:basedOn w:val="Normal"/>
    <w:next w:val="Corpsdetexte"/>
    <w:qFormat/>
    <w:rsid w:val="00B370D8"/>
    <w:pPr>
      <w:keepNext/>
      <w:numPr>
        <w:ilvl w:val="2"/>
        <w:numId w:val="1"/>
      </w:numPr>
      <w:outlineLvl w:val="2"/>
    </w:pPr>
    <w:rPr>
      <w:b/>
      <w:bCs/>
      <w:i/>
      <w:iCs/>
      <w:sz w:val="28"/>
    </w:rPr>
  </w:style>
  <w:style w:type="paragraph" w:styleId="Titre4">
    <w:name w:val="heading 4"/>
    <w:basedOn w:val="Normal"/>
    <w:next w:val="Corpsdetexte"/>
    <w:qFormat/>
    <w:rsid w:val="00B370D8"/>
    <w:pPr>
      <w:keepNext/>
      <w:numPr>
        <w:ilvl w:val="3"/>
        <w:numId w:val="1"/>
      </w:numPr>
      <w:outlineLvl w:val="3"/>
    </w:pPr>
    <w:rPr>
      <w:b/>
      <w:bCs/>
      <w:sz w:val="28"/>
      <w:u w:val="single"/>
    </w:rPr>
  </w:style>
  <w:style w:type="paragraph" w:styleId="Titre5">
    <w:name w:val="heading 5"/>
    <w:basedOn w:val="Normal"/>
    <w:next w:val="Corpsdetexte"/>
    <w:qFormat/>
    <w:rsid w:val="00B370D8"/>
    <w:pPr>
      <w:keepNext/>
      <w:numPr>
        <w:ilvl w:val="4"/>
        <w:numId w:val="1"/>
      </w:numPr>
      <w:outlineLvl w:val="4"/>
    </w:pPr>
    <w:rPr>
      <w:sz w:val="28"/>
    </w:rPr>
  </w:style>
  <w:style w:type="paragraph" w:styleId="Titre6">
    <w:name w:val="heading 6"/>
    <w:basedOn w:val="Normal"/>
    <w:next w:val="Corpsdetexte"/>
    <w:qFormat/>
    <w:rsid w:val="00B370D8"/>
    <w:pPr>
      <w:keepNext/>
      <w:numPr>
        <w:ilvl w:val="5"/>
        <w:numId w:val="1"/>
      </w:numPr>
      <w:jc w:val="center"/>
      <w:outlineLvl w:val="5"/>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B370D8"/>
  </w:style>
  <w:style w:type="character" w:customStyle="1" w:styleId="WW8Num1z1">
    <w:name w:val="WW8Num1z1"/>
    <w:rsid w:val="00B370D8"/>
  </w:style>
  <w:style w:type="character" w:customStyle="1" w:styleId="WW8Num1z2">
    <w:name w:val="WW8Num1z2"/>
    <w:rsid w:val="00B370D8"/>
  </w:style>
  <w:style w:type="character" w:customStyle="1" w:styleId="WW8Num1z3">
    <w:name w:val="WW8Num1z3"/>
    <w:rsid w:val="00B370D8"/>
  </w:style>
  <w:style w:type="character" w:customStyle="1" w:styleId="WW8Num1z4">
    <w:name w:val="WW8Num1z4"/>
    <w:rsid w:val="00B370D8"/>
  </w:style>
  <w:style w:type="character" w:customStyle="1" w:styleId="WW8Num1z5">
    <w:name w:val="WW8Num1z5"/>
    <w:rsid w:val="00B370D8"/>
  </w:style>
  <w:style w:type="character" w:customStyle="1" w:styleId="WW8Num1z6">
    <w:name w:val="WW8Num1z6"/>
    <w:rsid w:val="00B370D8"/>
  </w:style>
  <w:style w:type="character" w:customStyle="1" w:styleId="WW8Num1z7">
    <w:name w:val="WW8Num1z7"/>
    <w:rsid w:val="00B370D8"/>
  </w:style>
  <w:style w:type="character" w:customStyle="1" w:styleId="WW8Num1z8">
    <w:name w:val="WW8Num1z8"/>
    <w:rsid w:val="00B370D8"/>
  </w:style>
  <w:style w:type="character" w:customStyle="1" w:styleId="WW8Num2z0">
    <w:name w:val="WW8Num2z0"/>
    <w:rsid w:val="00B370D8"/>
    <w:rPr>
      <w:rFonts w:ascii="Wingdings" w:hAnsi="Wingdings" w:cs="Wingdings"/>
    </w:rPr>
  </w:style>
  <w:style w:type="character" w:customStyle="1" w:styleId="WW8Num2z1">
    <w:name w:val="WW8Num2z1"/>
    <w:rsid w:val="00B370D8"/>
    <w:rPr>
      <w:rFonts w:ascii="Courier New" w:hAnsi="Courier New" w:cs="Courier New"/>
    </w:rPr>
  </w:style>
  <w:style w:type="character" w:customStyle="1" w:styleId="WW8Num2z2">
    <w:name w:val="WW8Num2z2"/>
    <w:rsid w:val="00B370D8"/>
    <w:rPr>
      <w:rFonts w:ascii="Symbol" w:hAnsi="Symbol" w:cs="Symbol"/>
    </w:rPr>
  </w:style>
  <w:style w:type="character" w:customStyle="1" w:styleId="WW8Num3z0">
    <w:name w:val="WW8Num3z0"/>
    <w:rsid w:val="00B370D8"/>
    <w:rPr>
      <w:rFonts w:ascii="Wingdings" w:hAnsi="Wingdings" w:cs="Wingdings"/>
    </w:rPr>
  </w:style>
  <w:style w:type="character" w:customStyle="1" w:styleId="WW8Num3z1">
    <w:name w:val="WW8Num3z1"/>
    <w:rsid w:val="00B370D8"/>
    <w:rPr>
      <w:rFonts w:ascii="Courier New" w:hAnsi="Courier New" w:cs="Courier New"/>
      <w:sz w:val="26"/>
      <w:szCs w:val="26"/>
    </w:rPr>
  </w:style>
  <w:style w:type="character" w:customStyle="1" w:styleId="WW8Num3z3">
    <w:name w:val="WW8Num3z3"/>
    <w:rsid w:val="00B370D8"/>
    <w:rPr>
      <w:rFonts w:ascii="Symbol" w:hAnsi="Symbol" w:cs="Symbol"/>
    </w:rPr>
  </w:style>
  <w:style w:type="character" w:customStyle="1" w:styleId="WW8Num3z4">
    <w:name w:val="WW8Num3z4"/>
    <w:rsid w:val="00B370D8"/>
    <w:rPr>
      <w:rFonts w:ascii="Courier New" w:hAnsi="Courier New" w:cs="Courier New"/>
    </w:rPr>
  </w:style>
  <w:style w:type="character" w:customStyle="1" w:styleId="WW8Num4z0">
    <w:name w:val="WW8Num4z0"/>
    <w:rsid w:val="00B370D8"/>
    <w:rPr>
      <w:rFonts w:ascii="Wingdings" w:hAnsi="Wingdings" w:cs="Wingdings"/>
    </w:rPr>
  </w:style>
  <w:style w:type="character" w:customStyle="1" w:styleId="WW8Num4z1">
    <w:name w:val="WW8Num4z1"/>
    <w:rsid w:val="00B370D8"/>
    <w:rPr>
      <w:rFonts w:ascii="Courier New" w:hAnsi="Courier New" w:cs="Courier New"/>
    </w:rPr>
  </w:style>
  <w:style w:type="character" w:customStyle="1" w:styleId="WW8Num4z3">
    <w:name w:val="WW8Num4z3"/>
    <w:rsid w:val="00B370D8"/>
    <w:rPr>
      <w:rFonts w:ascii="Symbol" w:hAnsi="Symbol" w:cs="Symbol"/>
    </w:rPr>
  </w:style>
  <w:style w:type="character" w:customStyle="1" w:styleId="WW8Num5z0">
    <w:name w:val="WW8Num5z0"/>
    <w:rsid w:val="00B370D8"/>
    <w:rPr>
      <w:b/>
      <w:i/>
      <w:sz w:val="25"/>
      <w:szCs w:val="25"/>
      <w:vertAlign w:val="superscript"/>
    </w:rPr>
  </w:style>
  <w:style w:type="character" w:customStyle="1" w:styleId="WW8Num5z1">
    <w:name w:val="WW8Num5z1"/>
    <w:rsid w:val="00B370D8"/>
  </w:style>
  <w:style w:type="character" w:customStyle="1" w:styleId="WW8Num5z2">
    <w:name w:val="WW8Num5z2"/>
    <w:rsid w:val="00B370D8"/>
  </w:style>
  <w:style w:type="character" w:customStyle="1" w:styleId="WW8Num5z3">
    <w:name w:val="WW8Num5z3"/>
    <w:rsid w:val="00B370D8"/>
  </w:style>
  <w:style w:type="character" w:customStyle="1" w:styleId="WW8Num5z4">
    <w:name w:val="WW8Num5z4"/>
    <w:rsid w:val="00B370D8"/>
  </w:style>
  <w:style w:type="character" w:customStyle="1" w:styleId="WW8Num5z5">
    <w:name w:val="WW8Num5z5"/>
    <w:rsid w:val="00B370D8"/>
  </w:style>
  <w:style w:type="character" w:customStyle="1" w:styleId="WW8Num5z6">
    <w:name w:val="WW8Num5z6"/>
    <w:rsid w:val="00B370D8"/>
  </w:style>
  <w:style w:type="character" w:customStyle="1" w:styleId="WW8Num5z7">
    <w:name w:val="WW8Num5z7"/>
    <w:rsid w:val="00B370D8"/>
  </w:style>
  <w:style w:type="character" w:customStyle="1" w:styleId="WW8Num5z8">
    <w:name w:val="WW8Num5z8"/>
    <w:rsid w:val="00B370D8"/>
  </w:style>
  <w:style w:type="character" w:customStyle="1" w:styleId="WW8Num6z0">
    <w:name w:val="WW8Num6z0"/>
    <w:rsid w:val="00B370D8"/>
    <w:rPr>
      <w:rFonts w:ascii="Symbol" w:hAnsi="Symbol" w:cs="Symbol" w:hint="default"/>
    </w:rPr>
  </w:style>
  <w:style w:type="character" w:customStyle="1" w:styleId="WW8Num6z1">
    <w:name w:val="WW8Num6z1"/>
    <w:rsid w:val="00B370D8"/>
    <w:rPr>
      <w:rFonts w:ascii="Courier New" w:hAnsi="Courier New" w:cs="Courier New" w:hint="default"/>
    </w:rPr>
  </w:style>
  <w:style w:type="character" w:customStyle="1" w:styleId="WW8Num6z2">
    <w:name w:val="WW8Num6z2"/>
    <w:rsid w:val="00B370D8"/>
    <w:rPr>
      <w:rFonts w:ascii="Wingdings" w:hAnsi="Wingdings" w:cs="Wingdings" w:hint="default"/>
    </w:rPr>
  </w:style>
  <w:style w:type="character" w:customStyle="1" w:styleId="WW8Num7z0">
    <w:name w:val="WW8Num7z0"/>
    <w:rsid w:val="00B370D8"/>
    <w:rPr>
      <w:rFonts w:hint="default"/>
    </w:rPr>
  </w:style>
  <w:style w:type="character" w:customStyle="1" w:styleId="WW8Num7z1">
    <w:name w:val="WW8Num7z1"/>
    <w:rsid w:val="00B370D8"/>
  </w:style>
  <w:style w:type="character" w:customStyle="1" w:styleId="WW8Num7z2">
    <w:name w:val="WW8Num7z2"/>
    <w:rsid w:val="00B370D8"/>
  </w:style>
  <w:style w:type="character" w:customStyle="1" w:styleId="WW8Num7z3">
    <w:name w:val="WW8Num7z3"/>
    <w:rsid w:val="00B370D8"/>
  </w:style>
  <w:style w:type="character" w:customStyle="1" w:styleId="WW8Num7z4">
    <w:name w:val="WW8Num7z4"/>
    <w:rsid w:val="00B370D8"/>
  </w:style>
  <w:style w:type="character" w:customStyle="1" w:styleId="WW8Num7z5">
    <w:name w:val="WW8Num7z5"/>
    <w:rsid w:val="00B370D8"/>
  </w:style>
  <w:style w:type="character" w:customStyle="1" w:styleId="WW8Num7z6">
    <w:name w:val="WW8Num7z6"/>
    <w:rsid w:val="00B370D8"/>
  </w:style>
  <w:style w:type="character" w:customStyle="1" w:styleId="WW8Num7z7">
    <w:name w:val="WW8Num7z7"/>
    <w:rsid w:val="00B370D8"/>
  </w:style>
  <w:style w:type="character" w:customStyle="1" w:styleId="WW8Num7z8">
    <w:name w:val="WW8Num7z8"/>
    <w:rsid w:val="00B370D8"/>
  </w:style>
  <w:style w:type="character" w:customStyle="1" w:styleId="WW8Num8z0">
    <w:name w:val="WW8Num8z0"/>
    <w:rsid w:val="00B370D8"/>
    <w:rPr>
      <w:rFonts w:ascii="Wingdings" w:hAnsi="Wingdings" w:cs="Wingdings" w:hint="default"/>
    </w:rPr>
  </w:style>
  <w:style w:type="character" w:customStyle="1" w:styleId="WW8Num8z1">
    <w:name w:val="WW8Num8z1"/>
    <w:rsid w:val="00B370D8"/>
    <w:rPr>
      <w:rFonts w:ascii="Courier New" w:hAnsi="Courier New" w:cs="Courier New" w:hint="default"/>
    </w:rPr>
  </w:style>
  <w:style w:type="character" w:customStyle="1" w:styleId="WW8Num8z3">
    <w:name w:val="WW8Num8z3"/>
    <w:rsid w:val="00B370D8"/>
    <w:rPr>
      <w:rFonts w:ascii="Symbol" w:hAnsi="Symbol" w:cs="Symbol" w:hint="default"/>
    </w:rPr>
  </w:style>
  <w:style w:type="character" w:customStyle="1" w:styleId="WW8Num9z0">
    <w:name w:val="WW8Num9z0"/>
    <w:rsid w:val="00B370D8"/>
    <w:rPr>
      <w:rFonts w:hint="default"/>
      <w:b/>
      <w:bCs/>
      <w:sz w:val="25"/>
      <w:szCs w:val="25"/>
    </w:rPr>
  </w:style>
  <w:style w:type="character" w:customStyle="1" w:styleId="WW8Num9z1">
    <w:name w:val="WW8Num9z1"/>
    <w:rsid w:val="00B370D8"/>
  </w:style>
  <w:style w:type="character" w:customStyle="1" w:styleId="WW8Num9z2">
    <w:name w:val="WW8Num9z2"/>
    <w:rsid w:val="00B370D8"/>
  </w:style>
  <w:style w:type="character" w:customStyle="1" w:styleId="WW8Num9z3">
    <w:name w:val="WW8Num9z3"/>
    <w:rsid w:val="00B370D8"/>
  </w:style>
  <w:style w:type="character" w:customStyle="1" w:styleId="WW8Num9z4">
    <w:name w:val="WW8Num9z4"/>
    <w:rsid w:val="00B370D8"/>
  </w:style>
  <w:style w:type="character" w:customStyle="1" w:styleId="WW8Num9z5">
    <w:name w:val="WW8Num9z5"/>
    <w:rsid w:val="00B370D8"/>
  </w:style>
  <w:style w:type="character" w:customStyle="1" w:styleId="WW8Num9z6">
    <w:name w:val="WW8Num9z6"/>
    <w:rsid w:val="00B370D8"/>
  </w:style>
  <w:style w:type="character" w:customStyle="1" w:styleId="WW8Num9z7">
    <w:name w:val="WW8Num9z7"/>
    <w:rsid w:val="00B370D8"/>
  </w:style>
  <w:style w:type="character" w:customStyle="1" w:styleId="WW8Num9z8">
    <w:name w:val="WW8Num9z8"/>
    <w:rsid w:val="00B370D8"/>
  </w:style>
  <w:style w:type="character" w:customStyle="1" w:styleId="Policepardfaut1">
    <w:name w:val="Police par défaut1"/>
    <w:rsid w:val="00B370D8"/>
  </w:style>
  <w:style w:type="character" w:customStyle="1" w:styleId="Policepardfaut2">
    <w:name w:val="Police par défaut2"/>
    <w:rsid w:val="00B370D8"/>
  </w:style>
  <w:style w:type="character" w:customStyle="1" w:styleId="Numrodepage1">
    <w:name w:val="Numéro de page1"/>
    <w:basedOn w:val="Policepardfaut2"/>
    <w:rsid w:val="00B370D8"/>
  </w:style>
  <w:style w:type="character" w:customStyle="1" w:styleId="Marquedecommentaire1">
    <w:name w:val="Marque de commentaire1"/>
    <w:rsid w:val="00B370D8"/>
    <w:rPr>
      <w:sz w:val="16"/>
      <w:szCs w:val="16"/>
    </w:rPr>
  </w:style>
  <w:style w:type="character" w:customStyle="1" w:styleId="Sous-titreCar">
    <w:name w:val="Sous-titre Car"/>
    <w:rsid w:val="00B370D8"/>
    <w:rPr>
      <w:rFonts w:ascii="Bookman Old Style" w:hAnsi="Bookman Old Style" w:cs="Bookman Old Style"/>
      <w:sz w:val="24"/>
      <w:szCs w:val="24"/>
      <w:u w:val="single"/>
    </w:rPr>
  </w:style>
  <w:style w:type="character" w:customStyle="1" w:styleId="ListLabel1">
    <w:name w:val="ListLabel 1"/>
    <w:rsid w:val="00B370D8"/>
    <w:rPr>
      <w:sz w:val="26"/>
      <w:szCs w:val="26"/>
    </w:rPr>
  </w:style>
  <w:style w:type="character" w:customStyle="1" w:styleId="ListLabel2">
    <w:name w:val="ListLabel 2"/>
    <w:rsid w:val="00B370D8"/>
    <w:rPr>
      <w:b/>
    </w:rPr>
  </w:style>
  <w:style w:type="paragraph" w:customStyle="1" w:styleId="Titre20">
    <w:name w:val="Titre2"/>
    <w:basedOn w:val="Normal"/>
    <w:next w:val="Corpsdetexte"/>
    <w:rsid w:val="00B370D8"/>
    <w:pPr>
      <w:keepNext/>
      <w:spacing w:before="240" w:after="120"/>
    </w:pPr>
    <w:rPr>
      <w:rFonts w:ascii="Arial" w:eastAsia="Microsoft YaHei" w:hAnsi="Arial" w:cs="Mangal"/>
      <w:sz w:val="28"/>
      <w:szCs w:val="28"/>
    </w:rPr>
  </w:style>
  <w:style w:type="paragraph" w:styleId="Corpsdetexte">
    <w:name w:val="Body Text"/>
    <w:basedOn w:val="Normal"/>
    <w:rsid w:val="00B370D8"/>
    <w:pPr>
      <w:jc w:val="center"/>
    </w:pPr>
    <w:rPr>
      <w:b/>
      <w:bCs/>
      <w:sz w:val="40"/>
    </w:rPr>
  </w:style>
  <w:style w:type="paragraph" w:styleId="Liste">
    <w:name w:val="List"/>
    <w:basedOn w:val="Corpsdetexte"/>
    <w:rsid w:val="00B370D8"/>
    <w:rPr>
      <w:rFonts w:cs="Mangal"/>
    </w:rPr>
  </w:style>
  <w:style w:type="paragraph" w:customStyle="1" w:styleId="Lgende2">
    <w:name w:val="Légende2"/>
    <w:basedOn w:val="Normal"/>
    <w:rsid w:val="00B370D8"/>
    <w:pPr>
      <w:suppressLineNumbers/>
      <w:spacing w:before="120" w:after="120"/>
    </w:pPr>
    <w:rPr>
      <w:rFonts w:cs="Mangal"/>
      <w:i/>
      <w:iCs/>
    </w:rPr>
  </w:style>
  <w:style w:type="paragraph" w:customStyle="1" w:styleId="Index">
    <w:name w:val="Index"/>
    <w:basedOn w:val="Normal"/>
    <w:rsid w:val="00B370D8"/>
    <w:pPr>
      <w:suppressLineNumbers/>
    </w:pPr>
    <w:rPr>
      <w:rFonts w:cs="Mangal"/>
    </w:rPr>
  </w:style>
  <w:style w:type="paragraph" w:customStyle="1" w:styleId="Titre10">
    <w:name w:val="Titre1"/>
    <w:basedOn w:val="Normal"/>
    <w:next w:val="Corpsdetexte"/>
    <w:rsid w:val="00B370D8"/>
    <w:pPr>
      <w:keepNext/>
      <w:spacing w:before="240" w:after="120"/>
    </w:pPr>
    <w:rPr>
      <w:rFonts w:ascii="Arial" w:eastAsia="Microsoft YaHei" w:hAnsi="Arial" w:cs="Mangal"/>
      <w:sz w:val="28"/>
      <w:szCs w:val="28"/>
    </w:rPr>
  </w:style>
  <w:style w:type="paragraph" w:customStyle="1" w:styleId="Lgende1">
    <w:name w:val="Légende1"/>
    <w:basedOn w:val="Normal"/>
    <w:rsid w:val="00B370D8"/>
    <w:pPr>
      <w:suppressLineNumbers/>
      <w:spacing w:before="120" w:after="120"/>
    </w:pPr>
    <w:rPr>
      <w:rFonts w:cs="Mangal"/>
      <w:i/>
      <w:iCs/>
    </w:rPr>
  </w:style>
  <w:style w:type="paragraph" w:styleId="Pieddepage">
    <w:name w:val="footer"/>
    <w:basedOn w:val="Normal"/>
    <w:rsid w:val="00B370D8"/>
    <w:pPr>
      <w:suppressLineNumbers/>
      <w:tabs>
        <w:tab w:val="center" w:pos="4536"/>
        <w:tab w:val="right" w:pos="9072"/>
      </w:tabs>
    </w:pPr>
  </w:style>
  <w:style w:type="paragraph" w:styleId="En-tte">
    <w:name w:val="header"/>
    <w:basedOn w:val="Normal"/>
    <w:rsid w:val="00B370D8"/>
    <w:pPr>
      <w:suppressLineNumbers/>
      <w:tabs>
        <w:tab w:val="center" w:pos="4536"/>
        <w:tab w:val="right" w:pos="9072"/>
      </w:tabs>
    </w:pPr>
  </w:style>
  <w:style w:type="paragraph" w:customStyle="1" w:styleId="Corpsdetexte21">
    <w:name w:val="Corps de texte 21"/>
    <w:basedOn w:val="Normal"/>
    <w:rsid w:val="00B370D8"/>
    <w:pPr>
      <w:pBdr>
        <w:top w:val="single" w:sz="4" w:space="1" w:color="000000"/>
        <w:left w:val="single" w:sz="4" w:space="4" w:color="000000"/>
        <w:bottom w:val="single" w:sz="4" w:space="1" w:color="000000"/>
        <w:right w:val="single" w:sz="4" w:space="4" w:color="000000"/>
      </w:pBdr>
    </w:pPr>
    <w:rPr>
      <w:b/>
      <w:bCs/>
    </w:rPr>
  </w:style>
  <w:style w:type="paragraph" w:customStyle="1" w:styleId="Corpsdetexte31">
    <w:name w:val="Corps de texte 31"/>
    <w:basedOn w:val="Normal"/>
    <w:rsid w:val="00B370D8"/>
    <w:pPr>
      <w:jc w:val="both"/>
    </w:pPr>
  </w:style>
  <w:style w:type="paragraph" w:customStyle="1" w:styleId="Commentaire1">
    <w:name w:val="Commentaire1"/>
    <w:basedOn w:val="Normal"/>
    <w:rsid w:val="00B370D8"/>
    <w:rPr>
      <w:sz w:val="20"/>
      <w:szCs w:val="20"/>
    </w:rPr>
  </w:style>
  <w:style w:type="paragraph" w:customStyle="1" w:styleId="Paragraphedeliste1">
    <w:name w:val="Paragraphe de liste1"/>
    <w:basedOn w:val="Normal"/>
    <w:rsid w:val="00B370D8"/>
    <w:pPr>
      <w:ind w:left="720"/>
    </w:pPr>
  </w:style>
  <w:style w:type="paragraph" w:styleId="Sous-titre">
    <w:name w:val="Subtitle"/>
    <w:basedOn w:val="Normal"/>
    <w:next w:val="Corpsdetexte"/>
    <w:qFormat/>
    <w:rsid w:val="00B370D8"/>
    <w:pPr>
      <w:jc w:val="center"/>
    </w:pPr>
    <w:rPr>
      <w:rFonts w:ascii="Bookman Old Style" w:hAnsi="Bookman Old Style" w:cs="Bookman Old Style"/>
      <w:i/>
      <w:iCs/>
      <w:sz w:val="28"/>
      <w:szCs w:val="28"/>
      <w:u w:val="single"/>
    </w:rPr>
  </w:style>
  <w:style w:type="paragraph" w:customStyle="1" w:styleId="Contenudetableau">
    <w:name w:val="Contenu de tableau"/>
    <w:basedOn w:val="Normal"/>
    <w:rsid w:val="00B370D8"/>
    <w:pPr>
      <w:suppressLineNumbers/>
    </w:pPr>
  </w:style>
  <w:style w:type="paragraph" w:customStyle="1" w:styleId="Titredetableau">
    <w:name w:val="Titre de tableau"/>
    <w:basedOn w:val="Contenudetableau"/>
    <w:rsid w:val="00B370D8"/>
    <w:pPr>
      <w:jc w:val="center"/>
    </w:pPr>
    <w:rPr>
      <w:b/>
      <w:bCs/>
    </w:rPr>
  </w:style>
  <w:style w:type="paragraph" w:styleId="Paragraphedeliste">
    <w:name w:val="List Paragraph"/>
    <w:basedOn w:val="Normal"/>
    <w:qFormat/>
    <w:rsid w:val="00B370D8"/>
    <w:pPr>
      <w:ind w:left="708"/>
    </w:pPr>
  </w:style>
  <w:style w:type="paragraph" w:styleId="NormalWeb">
    <w:name w:val="Normal (Web)"/>
    <w:basedOn w:val="Normal"/>
    <w:rsid w:val="00B370D8"/>
    <w:pPr>
      <w:suppressAutoHyphens w:val="0"/>
      <w:spacing w:before="280" w:after="119"/>
    </w:pPr>
  </w:style>
  <w:style w:type="paragraph" w:customStyle="1" w:styleId="Contenuducadre">
    <w:name w:val="Contenu du cadre"/>
    <w:basedOn w:val="Corpsdetexte"/>
    <w:rsid w:val="00B370D8"/>
  </w:style>
  <w:style w:type="character" w:styleId="Marquedecommentaire">
    <w:name w:val="annotation reference"/>
    <w:basedOn w:val="Policepardfaut"/>
    <w:uiPriority w:val="99"/>
    <w:semiHidden/>
    <w:unhideWhenUsed/>
    <w:rsid w:val="00310161"/>
    <w:rPr>
      <w:sz w:val="16"/>
      <w:szCs w:val="16"/>
    </w:rPr>
  </w:style>
  <w:style w:type="paragraph" w:styleId="Commentaire">
    <w:name w:val="annotation text"/>
    <w:basedOn w:val="Normal"/>
    <w:link w:val="CommentaireCar"/>
    <w:uiPriority w:val="99"/>
    <w:semiHidden/>
    <w:unhideWhenUsed/>
    <w:rsid w:val="00310161"/>
    <w:rPr>
      <w:sz w:val="20"/>
      <w:szCs w:val="20"/>
    </w:rPr>
  </w:style>
  <w:style w:type="character" w:customStyle="1" w:styleId="CommentaireCar">
    <w:name w:val="Commentaire Car"/>
    <w:basedOn w:val="Policepardfaut"/>
    <w:link w:val="Commentaire"/>
    <w:uiPriority w:val="99"/>
    <w:semiHidden/>
    <w:rsid w:val="00310161"/>
    <w:rPr>
      <w:lang w:eastAsia="ar-SA"/>
    </w:rPr>
  </w:style>
  <w:style w:type="paragraph" w:styleId="Objetducommentaire">
    <w:name w:val="annotation subject"/>
    <w:basedOn w:val="Commentaire"/>
    <w:next w:val="Commentaire"/>
    <w:link w:val="ObjetducommentaireCar"/>
    <w:uiPriority w:val="99"/>
    <w:semiHidden/>
    <w:unhideWhenUsed/>
    <w:rsid w:val="00310161"/>
    <w:rPr>
      <w:b/>
      <w:bCs/>
    </w:rPr>
  </w:style>
  <w:style w:type="character" w:customStyle="1" w:styleId="ObjetducommentaireCar">
    <w:name w:val="Objet du commentaire Car"/>
    <w:basedOn w:val="CommentaireCar"/>
    <w:link w:val="Objetducommentaire"/>
    <w:uiPriority w:val="99"/>
    <w:semiHidden/>
    <w:rsid w:val="00310161"/>
    <w:rPr>
      <w:b/>
      <w:bCs/>
      <w:lang w:eastAsia="ar-SA"/>
    </w:rPr>
  </w:style>
  <w:style w:type="paragraph" w:styleId="Textedebulles">
    <w:name w:val="Balloon Text"/>
    <w:basedOn w:val="Normal"/>
    <w:link w:val="TextedebullesCar"/>
    <w:uiPriority w:val="99"/>
    <w:semiHidden/>
    <w:unhideWhenUsed/>
    <w:rsid w:val="00310161"/>
    <w:rPr>
      <w:rFonts w:ascii="Tahoma" w:hAnsi="Tahoma" w:cs="Tahoma"/>
      <w:sz w:val="16"/>
      <w:szCs w:val="16"/>
    </w:rPr>
  </w:style>
  <w:style w:type="character" w:customStyle="1" w:styleId="TextedebullesCar">
    <w:name w:val="Texte de bulles Car"/>
    <w:basedOn w:val="Policepardfaut"/>
    <w:link w:val="Textedebulles"/>
    <w:uiPriority w:val="99"/>
    <w:semiHidden/>
    <w:rsid w:val="00310161"/>
    <w:rPr>
      <w:rFonts w:ascii="Tahoma" w:hAnsi="Tahoma" w:cs="Tahoma"/>
      <w:sz w:val="16"/>
      <w:szCs w:val="16"/>
      <w:lang w:eastAsia="ar-SA"/>
    </w:rPr>
  </w:style>
  <w:style w:type="paragraph" w:customStyle="1" w:styleId="Default">
    <w:name w:val="Default"/>
    <w:rsid w:val="00331390"/>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2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356</Words>
  <Characters>1960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DOSSIER DE DEMANDE DE PRIME A L’AMELIORATION FONCIERE FORESTIERE ET A LA GESTION DURABLE</vt:lpstr>
    </vt:vector>
  </TitlesOfParts>
  <Company>CDA88</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DE PRIME A L’AMELIORATION FONCIERE FORESTIERE ET A LA GESTION DURABLE</dc:title>
  <dc:creator>FS68</dc:creator>
  <cp:lastModifiedBy>BEATRICE MOLINIER</cp:lastModifiedBy>
  <cp:revision>3</cp:revision>
  <cp:lastPrinted>2018-09-20T05:20:00Z</cp:lastPrinted>
  <dcterms:created xsi:type="dcterms:W3CDTF">2021-03-23T14:06:00Z</dcterms:created>
  <dcterms:modified xsi:type="dcterms:W3CDTF">2021-05-18T12:40:00Z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